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0" w:lineRule="atLeast"/>
        <w:jc w:val="center"/>
        <w:rPr>
          <w:rFonts w:hint="eastAsia" w:ascii="宋体" w:hAnsi="宋体" w:cs="Times New Roman"/>
          <w:bCs/>
          <w:color w:val="auto"/>
          <w:sz w:val="24"/>
          <w:szCs w:val="24"/>
          <w:lang w:val="en-US" w:eastAsia="zh-CN"/>
        </w:rPr>
      </w:pPr>
      <w:r>
        <w:rPr>
          <w:rFonts w:hint="eastAsia" w:ascii="宋体" w:hAnsi="宋体" w:eastAsia="宋体" w:cs="宋体"/>
          <w:bCs/>
          <w:color w:val="auto"/>
          <w:sz w:val="36"/>
          <w:szCs w:val="36"/>
          <w:lang w:val="en-US" w:eastAsia="zh-CN"/>
        </w:rPr>
        <w:t>采购需求</w:t>
      </w:r>
    </w:p>
    <w:p>
      <w:pPr>
        <w:numPr>
          <w:ilvl w:val="0"/>
          <w:numId w:val="0"/>
        </w:numPr>
        <w:spacing w:line="0" w:lineRule="atLeast"/>
        <w:rPr>
          <w:rFonts w:hint="eastAsia"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lang w:val="en-US" w:eastAsia="zh-CN"/>
        </w:rPr>
        <w:t>一、项目概况</w:t>
      </w:r>
    </w:p>
    <w:p>
      <w:pPr>
        <w:pStyle w:val="6"/>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Style w:val="5"/>
          <w:rFonts w:hint="eastAsia" w:ascii="宋体" w:hAnsi="宋体" w:eastAsia="宋体" w:cs="Times New Roman"/>
          <w:b/>
          <w:bCs/>
          <w:color w:val="auto"/>
          <w:kern w:val="2"/>
          <w:sz w:val="24"/>
          <w:szCs w:val="24"/>
          <w:highlight w:val="none"/>
          <w:lang w:val="en-US" w:eastAsia="zh-CN" w:bidi="ar-SA"/>
        </w:rPr>
      </w:pPr>
      <w:r>
        <w:rPr>
          <w:rStyle w:val="5"/>
          <w:rFonts w:hint="eastAsia" w:ascii="宋体" w:hAnsi="宋体" w:eastAsia="宋体" w:cs="Times New Roman"/>
          <w:b/>
          <w:bCs/>
          <w:color w:val="auto"/>
          <w:kern w:val="2"/>
          <w:sz w:val="24"/>
          <w:szCs w:val="24"/>
          <w:highlight w:val="none"/>
          <w:lang w:val="en-US" w:eastAsia="zh-CN" w:bidi="ar-SA"/>
        </w:rPr>
        <w:t>（一）项目简介</w:t>
      </w:r>
    </w:p>
    <w:p>
      <w:pPr>
        <w:pStyle w:val="6"/>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Style w:val="5"/>
          <w:rFonts w:hint="default" w:ascii="宋体" w:hAnsi="宋体" w:eastAsia="宋体"/>
          <w:bCs/>
          <w:color w:val="auto"/>
          <w:sz w:val="24"/>
          <w:highlight w:val="none"/>
          <w:lang w:val="en-US" w:eastAsia="zh-CN"/>
        </w:rPr>
      </w:pPr>
      <w:r>
        <w:rPr>
          <w:rStyle w:val="5"/>
          <w:rFonts w:hint="eastAsia" w:ascii="宋体" w:hAnsi="宋体"/>
          <w:bCs/>
          <w:color w:val="auto"/>
          <w:sz w:val="24"/>
          <w:highlight w:val="none"/>
        </w:rPr>
        <w:t>根据</w:t>
      </w:r>
      <w:r>
        <w:rPr>
          <w:rStyle w:val="5"/>
          <w:rFonts w:hint="eastAsia" w:ascii="宋体" w:hAnsi="宋体"/>
          <w:bCs/>
          <w:color w:val="auto"/>
          <w:sz w:val="24"/>
          <w:highlight w:val="none"/>
          <w:lang w:eastAsia="zh-CN"/>
        </w:rPr>
        <w:t>江苏省财政厅、江苏省农业农村厅联合下发的《关于提前下达</w:t>
      </w:r>
      <w:r>
        <w:rPr>
          <w:rStyle w:val="5"/>
          <w:rFonts w:hint="eastAsia" w:ascii="宋体" w:hAnsi="宋体"/>
          <w:bCs/>
          <w:color w:val="auto"/>
          <w:sz w:val="24"/>
          <w:highlight w:val="none"/>
          <w:lang w:val="en-US" w:eastAsia="zh-CN"/>
        </w:rPr>
        <w:t>2024年中央农业相关转移支付资金的通知》（苏财农【2023】88号和苏农计【2023】45号）文件精神，为充分发挥该资金在农业生产中的重要作用，结合我县当前农业生产实际情况，</w:t>
      </w:r>
      <w:r>
        <w:rPr>
          <w:rStyle w:val="5"/>
          <w:rFonts w:hint="eastAsia" w:ascii="宋体" w:hAnsi="宋体"/>
          <w:bCs/>
          <w:color w:val="auto"/>
          <w:sz w:val="24"/>
          <w:highlight w:val="none"/>
        </w:rPr>
        <w:t>拟采购一批</w:t>
      </w:r>
      <w:r>
        <w:rPr>
          <w:rStyle w:val="5"/>
          <w:rFonts w:hint="eastAsia" w:ascii="宋体" w:hAnsi="宋体"/>
          <w:bCs/>
          <w:color w:val="auto"/>
          <w:sz w:val="24"/>
          <w:highlight w:val="none"/>
          <w:lang w:val="en-US" w:eastAsia="zh-CN"/>
        </w:rPr>
        <w:t>480克/升 氰烯·戊唑醇悬浮剂</w:t>
      </w:r>
      <w:r>
        <w:rPr>
          <w:rStyle w:val="5"/>
          <w:rFonts w:hint="eastAsia" w:ascii="宋体" w:hAnsi="宋体"/>
          <w:bCs/>
          <w:color w:val="auto"/>
          <w:sz w:val="24"/>
          <w:highlight w:val="none"/>
        </w:rPr>
        <w:t>、</w:t>
      </w:r>
      <w:r>
        <w:rPr>
          <w:rStyle w:val="5"/>
          <w:rFonts w:hint="eastAsia" w:ascii="宋体" w:hAnsi="宋体"/>
          <w:bCs/>
          <w:color w:val="auto"/>
          <w:sz w:val="24"/>
          <w:highlight w:val="none"/>
          <w:lang w:val="en-US" w:eastAsia="zh-CN"/>
        </w:rPr>
        <w:t>40% 丙硫菌唑·戊唑醇悬浮剂</w:t>
      </w:r>
      <w:r>
        <w:rPr>
          <w:rStyle w:val="5"/>
          <w:rFonts w:hint="eastAsia" w:ascii="宋体" w:hAnsi="宋体"/>
          <w:bCs/>
          <w:color w:val="auto"/>
          <w:sz w:val="24"/>
          <w:highlight w:val="none"/>
          <w:lang w:eastAsia="zh-CN"/>
        </w:rPr>
        <w:t>、</w:t>
      </w:r>
      <w:r>
        <w:rPr>
          <w:rStyle w:val="5"/>
          <w:rFonts w:hint="eastAsia" w:ascii="宋体" w:hAnsi="宋体"/>
          <w:bCs/>
          <w:color w:val="auto"/>
          <w:sz w:val="24"/>
          <w:highlight w:val="none"/>
          <w:lang w:val="en-US" w:eastAsia="zh-CN"/>
        </w:rPr>
        <w:t>30%丙硫菌唑可分散油悬浮剂、8%叶菌唑悬浮剂、40%唑醚·氟环唑悬浮剂、50%戊唑·百菌清悬浮剂、45%戊唑·福美双悬浮剂、36%丙环·咪鲜胺悬浮剂、250克/升 粉唑醇悬浮剂、36%咪鲜胺铜盐·噻霉酮悬浮剂、36%喹啉铜·戊唑醇悬浮剂、37%联苯·噻虫胺悬浮剂、腐植酸水溶性肥料。</w:t>
      </w:r>
    </w:p>
    <w:p>
      <w:pPr>
        <w:pStyle w:val="6"/>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Style w:val="5"/>
          <w:rFonts w:hint="eastAsia" w:ascii="宋体" w:hAnsi="宋体"/>
          <w:bCs/>
          <w:color w:val="auto"/>
          <w:sz w:val="24"/>
          <w:highlight w:val="none"/>
        </w:rPr>
      </w:pPr>
      <w:r>
        <w:rPr>
          <w:rStyle w:val="5"/>
          <w:rFonts w:hint="eastAsia" w:ascii="宋体" w:hAnsi="宋体" w:eastAsia="宋体" w:cs="Times New Roman"/>
          <w:b/>
          <w:bCs/>
          <w:color w:val="auto"/>
          <w:kern w:val="2"/>
          <w:sz w:val="24"/>
          <w:szCs w:val="24"/>
          <w:highlight w:val="none"/>
          <w:lang w:val="en-US" w:eastAsia="zh-CN" w:bidi="ar-SA"/>
        </w:rPr>
        <w:t>（二）项目名称：</w:t>
      </w:r>
      <w:r>
        <w:rPr>
          <w:rStyle w:val="5"/>
          <w:rFonts w:hint="eastAsia" w:ascii="宋体" w:hAnsi="宋体"/>
          <w:bCs/>
          <w:color w:val="auto"/>
          <w:sz w:val="24"/>
          <w:highlight w:val="none"/>
          <w:lang w:eastAsia="zh-CN"/>
        </w:rPr>
        <w:t>泗洪县202</w:t>
      </w:r>
      <w:r>
        <w:rPr>
          <w:rStyle w:val="5"/>
          <w:rFonts w:hint="eastAsia" w:ascii="宋体" w:hAnsi="宋体"/>
          <w:bCs/>
          <w:color w:val="auto"/>
          <w:sz w:val="24"/>
          <w:highlight w:val="none"/>
          <w:lang w:val="en-US" w:eastAsia="zh-CN"/>
        </w:rPr>
        <w:t>4年小麦一喷多防防控物资采购项目</w:t>
      </w:r>
      <w:r>
        <w:rPr>
          <w:rStyle w:val="5"/>
          <w:rFonts w:hint="eastAsia" w:ascii="宋体" w:hAnsi="宋体"/>
          <w:bCs/>
          <w:color w:val="auto"/>
          <w:sz w:val="24"/>
          <w:highlight w:val="none"/>
        </w:rPr>
        <w:t>。</w:t>
      </w:r>
    </w:p>
    <w:p>
      <w:pPr>
        <w:pStyle w:val="7"/>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Style w:val="5"/>
          <w:rFonts w:hint="eastAsia" w:ascii="宋体" w:hAnsi="宋体" w:eastAsia="宋体" w:cs="Times New Roman"/>
          <w:b/>
          <w:bCs/>
          <w:color w:val="auto"/>
          <w:kern w:val="2"/>
          <w:sz w:val="24"/>
          <w:szCs w:val="24"/>
          <w:highlight w:val="none"/>
          <w:lang w:val="en-US" w:eastAsia="zh-CN" w:bidi="ar-SA"/>
        </w:rPr>
      </w:pPr>
      <w:r>
        <w:rPr>
          <w:rStyle w:val="5"/>
          <w:rFonts w:hint="eastAsia" w:ascii="宋体" w:hAnsi="宋体" w:eastAsia="宋体" w:cs="Times New Roman"/>
          <w:b/>
          <w:bCs/>
          <w:color w:val="auto"/>
          <w:kern w:val="2"/>
          <w:sz w:val="24"/>
          <w:szCs w:val="24"/>
          <w:highlight w:val="none"/>
          <w:lang w:val="en-US" w:eastAsia="zh-CN" w:bidi="ar-SA"/>
        </w:rPr>
        <w:t>（三）采购内容：</w:t>
      </w:r>
    </w:p>
    <w:p>
      <w:pPr>
        <w:pStyle w:val="7"/>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Style w:val="5"/>
          <w:rFonts w:hint="eastAsia" w:ascii="宋体" w:hAnsi="宋体" w:eastAsia="宋体" w:cs="Times New Roman"/>
          <w:bCs/>
          <w:color w:val="auto"/>
          <w:kern w:val="2"/>
          <w:sz w:val="24"/>
          <w:szCs w:val="22"/>
          <w:highlight w:val="none"/>
          <w:lang w:eastAsia="zh-CN"/>
        </w:rPr>
      </w:pPr>
      <w:r>
        <w:rPr>
          <w:rStyle w:val="5"/>
          <w:rFonts w:hint="eastAsia" w:ascii="宋体" w:hAnsi="宋体" w:eastAsia="宋体" w:cs="Times New Roman"/>
          <w:bCs/>
          <w:color w:val="auto"/>
          <w:kern w:val="2"/>
          <w:sz w:val="24"/>
          <w:szCs w:val="22"/>
          <w:highlight w:val="none"/>
        </w:rPr>
        <w:t>分包一：采购</w:t>
      </w:r>
      <w:r>
        <w:rPr>
          <w:rStyle w:val="5"/>
          <w:rFonts w:hint="eastAsia" w:ascii="宋体" w:hAnsi="宋体" w:eastAsia="宋体" w:cs="Times New Roman"/>
          <w:bCs/>
          <w:color w:val="auto"/>
          <w:kern w:val="2"/>
          <w:sz w:val="24"/>
          <w:szCs w:val="22"/>
          <w:highlight w:val="none"/>
          <w:lang w:eastAsia="zh-CN"/>
        </w:rPr>
        <w:t>杀菌剂：</w:t>
      </w:r>
      <w:r>
        <w:rPr>
          <w:rStyle w:val="5"/>
          <w:rFonts w:hint="eastAsia" w:ascii="宋体" w:hAnsi="宋体"/>
          <w:bCs/>
          <w:color w:val="auto"/>
          <w:sz w:val="24"/>
          <w:highlight w:val="none"/>
          <w:lang w:val="en-US" w:eastAsia="zh-CN"/>
        </w:rPr>
        <w:t>480克/升 氰烯·戊唑醇悬浮剂</w:t>
      </w:r>
      <w:r>
        <w:rPr>
          <w:rStyle w:val="5"/>
          <w:rFonts w:hint="eastAsia" w:ascii="宋体" w:hAnsi="宋体" w:eastAsia="宋体" w:cs="Times New Roman"/>
          <w:bCs/>
          <w:color w:val="auto"/>
          <w:kern w:val="2"/>
          <w:sz w:val="24"/>
          <w:szCs w:val="22"/>
          <w:highlight w:val="none"/>
          <w:lang w:eastAsia="zh-CN"/>
        </w:rPr>
        <w:t>，</w:t>
      </w:r>
      <w:r>
        <w:rPr>
          <w:rStyle w:val="5"/>
          <w:rFonts w:hint="eastAsia" w:ascii="宋体" w:hAnsi="宋体" w:eastAsia="宋体" w:cs="Times New Roman"/>
          <w:bCs/>
          <w:color w:val="auto"/>
          <w:kern w:val="2"/>
          <w:sz w:val="24"/>
          <w:szCs w:val="22"/>
          <w:highlight w:val="none"/>
        </w:rPr>
        <w:t>预算总价</w:t>
      </w:r>
      <w:r>
        <w:rPr>
          <w:rStyle w:val="5"/>
          <w:rFonts w:hint="eastAsia" w:ascii="宋体" w:hAnsi="宋体" w:eastAsia="宋体" w:cs="Times New Roman"/>
          <w:bCs/>
          <w:color w:val="auto"/>
          <w:kern w:val="2"/>
          <w:sz w:val="24"/>
          <w:szCs w:val="22"/>
          <w:highlight w:val="none"/>
          <w:lang w:val="en-US" w:eastAsia="zh-CN"/>
        </w:rPr>
        <w:t>70</w:t>
      </w:r>
      <w:r>
        <w:rPr>
          <w:rStyle w:val="5"/>
          <w:rFonts w:hint="eastAsia" w:ascii="宋体" w:hAnsi="宋体" w:eastAsia="宋体" w:cs="Times New Roman"/>
          <w:bCs/>
          <w:color w:val="auto"/>
          <w:kern w:val="2"/>
          <w:sz w:val="24"/>
          <w:szCs w:val="22"/>
          <w:highlight w:val="none"/>
        </w:rPr>
        <w:t>万元，</w:t>
      </w:r>
      <w:r>
        <w:rPr>
          <w:rStyle w:val="5"/>
          <w:rFonts w:hint="eastAsia" w:ascii="宋体" w:hAnsi="宋体" w:eastAsia="宋体" w:cs="Times New Roman"/>
          <w:bCs/>
          <w:color w:val="auto"/>
          <w:kern w:val="2"/>
          <w:sz w:val="24"/>
          <w:szCs w:val="22"/>
          <w:highlight w:val="none"/>
          <w:lang w:val="en-US" w:eastAsia="zh-CN"/>
        </w:rPr>
        <w:t>50毫升/瓶，</w:t>
      </w:r>
      <w:r>
        <w:rPr>
          <w:rStyle w:val="5"/>
          <w:rFonts w:hint="eastAsia" w:ascii="宋体" w:hAnsi="宋体" w:eastAsia="宋体" w:cs="Times New Roman"/>
          <w:bCs/>
          <w:color w:val="auto"/>
          <w:kern w:val="2"/>
          <w:sz w:val="24"/>
          <w:szCs w:val="22"/>
          <w:highlight w:val="none"/>
        </w:rPr>
        <w:t>最高单价限价</w:t>
      </w:r>
      <w:r>
        <w:rPr>
          <w:rStyle w:val="5"/>
          <w:rFonts w:hint="eastAsia" w:ascii="宋体" w:hAnsi="宋体" w:eastAsia="宋体" w:cs="Times New Roman"/>
          <w:bCs/>
          <w:color w:val="auto"/>
          <w:kern w:val="2"/>
          <w:sz w:val="24"/>
          <w:szCs w:val="22"/>
          <w:highlight w:val="none"/>
          <w:lang w:val="en-US" w:eastAsia="zh-CN"/>
        </w:rPr>
        <w:t>20</w:t>
      </w:r>
      <w:r>
        <w:rPr>
          <w:rStyle w:val="5"/>
          <w:rFonts w:hint="eastAsia" w:ascii="宋体" w:hAnsi="宋体" w:eastAsia="宋体" w:cs="Times New Roman"/>
          <w:bCs/>
          <w:color w:val="auto"/>
          <w:kern w:val="2"/>
          <w:sz w:val="24"/>
          <w:szCs w:val="22"/>
          <w:highlight w:val="none"/>
        </w:rPr>
        <w:t>万元/</w:t>
      </w:r>
      <w:r>
        <w:rPr>
          <w:rStyle w:val="5"/>
          <w:rFonts w:hint="eastAsia" w:ascii="宋体" w:hAnsi="宋体" w:eastAsia="宋体" w:cs="Times New Roman"/>
          <w:bCs/>
          <w:color w:val="auto"/>
          <w:kern w:val="2"/>
          <w:sz w:val="24"/>
          <w:szCs w:val="22"/>
          <w:highlight w:val="none"/>
          <w:lang w:eastAsia="zh-CN"/>
        </w:rPr>
        <w:t>千升</w:t>
      </w:r>
      <w:r>
        <w:rPr>
          <w:rStyle w:val="5"/>
          <w:rFonts w:hint="eastAsia" w:ascii="宋体" w:hAnsi="宋体" w:eastAsia="宋体" w:cs="Times New Roman"/>
          <w:bCs/>
          <w:color w:val="auto"/>
          <w:kern w:val="2"/>
          <w:sz w:val="24"/>
          <w:szCs w:val="22"/>
          <w:highlight w:val="none"/>
        </w:rPr>
        <w:t>。（预算总价不变，报单价，以最低单价成交）</w:t>
      </w:r>
      <w:r>
        <w:rPr>
          <w:rStyle w:val="5"/>
          <w:rFonts w:hint="eastAsia" w:ascii="宋体" w:hAnsi="宋体" w:eastAsia="宋体" w:cs="Times New Roman"/>
          <w:bCs/>
          <w:color w:val="auto"/>
          <w:kern w:val="2"/>
          <w:sz w:val="24"/>
          <w:szCs w:val="22"/>
          <w:highlight w:val="none"/>
          <w:lang w:eastAsia="zh-CN"/>
        </w:rPr>
        <w:t>；</w:t>
      </w:r>
    </w:p>
    <w:p>
      <w:pPr>
        <w:pStyle w:val="7"/>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Style w:val="5"/>
          <w:rFonts w:hint="eastAsia" w:ascii="宋体" w:hAnsi="宋体" w:eastAsia="宋体" w:cs="Times New Roman"/>
          <w:bCs/>
          <w:color w:val="auto"/>
          <w:kern w:val="2"/>
          <w:sz w:val="24"/>
          <w:szCs w:val="22"/>
          <w:highlight w:val="none"/>
          <w:lang w:eastAsia="zh-CN"/>
        </w:rPr>
      </w:pPr>
      <w:r>
        <w:rPr>
          <w:rStyle w:val="5"/>
          <w:rFonts w:hint="eastAsia" w:ascii="宋体" w:hAnsi="宋体" w:eastAsia="宋体" w:cs="Times New Roman"/>
          <w:bCs/>
          <w:color w:val="auto"/>
          <w:kern w:val="2"/>
          <w:sz w:val="24"/>
          <w:szCs w:val="22"/>
          <w:highlight w:val="none"/>
        </w:rPr>
        <w:t>分包二：采购</w:t>
      </w:r>
      <w:r>
        <w:rPr>
          <w:rStyle w:val="5"/>
          <w:rFonts w:hint="eastAsia" w:ascii="宋体" w:hAnsi="宋体" w:eastAsia="宋体" w:cs="Times New Roman"/>
          <w:bCs/>
          <w:color w:val="auto"/>
          <w:kern w:val="2"/>
          <w:sz w:val="24"/>
          <w:szCs w:val="22"/>
          <w:highlight w:val="none"/>
          <w:lang w:eastAsia="zh-CN"/>
        </w:rPr>
        <w:t>杀菌剂：</w:t>
      </w:r>
      <w:r>
        <w:rPr>
          <w:rStyle w:val="5"/>
          <w:rFonts w:hint="eastAsia" w:ascii="宋体" w:hAnsi="宋体" w:eastAsia="宋体" w:cs="Times New Roman"/>
          <w:bCs/>
          <w:color w:val="auto"/>
          <w:kern w:val="2"/>
          <w:sz w:val="24"/>
          <w:szCs w:val="22"/>
          <w:highlight w:val="none"/>
          <w:lang w:val="en-US" w:eastAsia="zh-CN"/>
        </w:rPr>
        <w:t>4</w:t>
      </w:r>
      <w:r>
        <w:rPr>
          <w:rStyle w:val="5"/>
          <w:rFonts w:hint="eastAsia" w:ascii="宋体" w:hAnsi="宋体"/>
          <w:bCs/>
          <w:color w:val="auto"/>
          <w:sz w:val="24"/>
          <w:highlight w:val="none"/>
          <w:lang w:val="en-US" w:eastAsia="zh-CN"/>
        </w:rPr>
        <w:t>0% 丙硫菌唑·戊唑醇悬浮剂</w:t>
      </w:r>
      <w:r>
        <w:rPr>
          <w:rStyle w:val="5"/>
          <w:rFonts w:hint="eastAsia" w:ascii="宋体" w:hAnsi="宋体" w:eastAsia="宋体" w:cs="Times New Roman"/>
          <w:bCs/>
          <w:color w:val="auto"/>
          <w:kern w:val="2"/>
          <w:sz w:val="24"/>
          <w:szCs w:val="22"/>
          <w:highlight w:val="none"/>
          <w:lang w:eastAsia="zh-CN"/>
        </w:rPr>
        <w:t>，</w:t>
      </w:r>
      <w:r>
        <w:rPr>
          <w:rStyle w:val="5"/>
          <w:rFonts w:hint="eastAsia" w:ascii="宋体" w:hAnsi="宋体" w:eastAsia="宋体" w:cs="Times New Roman"/>
          <w:bCs/>
          <w:color w:val="auto"/>
          <w:kern w:val="2"/>
          <w:sz w:val="24"/>
          <w:szCs w:val="22"/>
          <w:highlight w:val="none"/>
        </w:rPr>
        <w:t>预算总价</w:t>
      </w:r>
      <w:r>
        <w:rPr>
          <w:rStyle w:val="5"/>
          <w:rFonts w:hint="eastAsia" w:ascii="宋体" w:hAnsi="宋体" w:eastAsia="宋体" w:cs="Times New Roman"/>
          <w:bCs/>
          <w:color w:val="auto"/>
          <w:kern w:val="2"/>
          <w:sz w:val="24"/>
          <w:szCs w:val="22"/>
          <w:highlight w:val="none"/>
          <w:lang w:val="en-US" w:eastAsia="zh-CN"/>
        </w:rPr>
        <w:t>40</w:t>
      </w:r>
      <w:r>
        <w:rPr>
          <w:rStyle w:val="5"/>
          <w:rFonts w:hint="eastAsia" w:ascii="宋体" w:hAnsi="宋体" w:eastAsia="宋体" w:cs="Times New Roman"/>
          <w:bCs/>
          <w:color w:val="auto"/>
          <w:kern w:val="2"/>
          <w:sz w:val="24"/>
          <w:szCs w:val="22"/>
          <w:highlight w:val="none"/>
        </w:rPr>
        <w:t>万元，</w:t>
      </w:r>
      <w:r>
        <w:rPr>
          <w:rStyle w:val="5"/>
          <w:rFonts w:hint="eastAsia" w:ascii="宋体" w:hAnsi="宋体" w:eastAsia="宋体" w:cs="Times New Roman"/>
          <w:bCs/>
          <w:color w:val="auto"/>
          <w:kern w:val="2"/>
          <w:sz w:val="24"/>
          <w:szCs w:val="22"/>
          <w:highlight w:val="none"/>
          <w:lang w:val="en-US" w:eastAsia="zh-CN"/>
        </w:rPr>
        <w:t>40毫升/瓶，</w:t>
      </w:r>
      <w:r>
        <w:rPr>
          <w:rStyle w:val="5"/>
          <w:rFonts w:hint="eastAsia" w:ascii="宋体" w:hAnsi="宋体" w:eastAsia="宋体" w:cs="Times New Roman"/>
          <w:bCs/>
          <w:color w:val="auto"/>
          <w:kern w:val="2"/>
          <w:sz w:val="24"/>
          <w:szCs w:val="22"/>
          <w:highlight w:val="none"/>
        </w:rPr>
        <w:t>最高单价限价</w:t>
      </w:r>
      <w:r>
        <w:rPr>
          <w:rStyle w:val="5"/>
          <w:rFonts w:hint="eastAsia" w:ascii="宋体" w:hAnsi="宋体" w:eastAsia="宋体" w:cs="Times New Roman"/>
          <w:bCs/>
          <w:color w:val="auto"/>
          <w:kern w:val="2"/>
          <w:sz w:val="24"/>
          <w:szCs w:val="22"/>
          <w:highlight w:val="none"/>
          <w:lang w:val="en-US" w:eastAsia="zh-CN"/>
        </w:rPr>
        <w:t>15.5</w:t>
      </w:r>
      <w:r>
        <w:rPr>
          <w:rStyle w:val="5"/>
          <w:rFonts w:hint="eastAsia" w:ascii="宋体" w:hAnsi="宋体" w:eastAsia="宋体" w:cs="Times New Roman"/>
          <w:bCs/>
          <w:color w:val="auto"/>
          <w:kern w:val="2"/>
          <w:sz w:val="24"/>
          <w:szCs w:val="22"/>
          <w:highlight w:val="none"/>
        </w:rPr>
        <w:t>万元/吨。（预算总价不变，报单价，以最低单价成交）</w:t>
      </w:r>
      <w:r>
        <w:rPr>
          <w:rStyle w:val="5"/>
          <w:rFonts w:hint="eastAsia" w:ascii="宋体" w:hAnsi="宋体" w:eastAsia="宋体" w:cs="Times New Roman"/>
          <w:bCs/>
          <w:color w:val="auto"/>
          <w:kern w:val="2"/>
          <w:sz w:val="24"/>
          <w:szCs w:val="22"/>
          <w:highlight w:val="none"/>
          <w:lang w:eastAsia="zh-CN"/>
        </w:rPr>
        <w:t>；</w:t>
      </w:r>
    </w:p>
    <w:p>
      <w:pPr>
        <w:pStyle w:val="7"/>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Style w:val="5"/>
          <w:rFonts w:ascii="宋体" w:hAnsi="宋体" w:eastAsia="宋体" w:cs="Times New Roman"/>
          <w:bCs/>
          <w:color w:val="auto"/>
          <w:kern w:val="2"/>
          <w:sz w:val="24"/>
          <w:szCs w:val="22"/>
          <w:highlight w:val="none"/>
        </w:rPr>
      </w:pPr>
      <w:r>
        <w:rPr>
          <w:rStyle w:val="5"/>
          <w:rFonts w:hint="eastAsia" w:ascii="宋体" w:hAnsi="宋体" w:eastAsia="宋体" w:cs="Times New Roman"/>
          <w:bCs/>
          <w:color w:val="auto"/>
          <w:kern w:val="2"/>
          <w:sz w:val="24"/>
          <w:szCs w:val="22"/>
          <w:highlight w:val="none"/>
          <w:lang w:eastAsia="zh-CN"/>
        </w:rPr>
        <w:t>分包三：采购杀菌剂：</w:t>
      </w:r>
      <w:r>
        <w:rPr>
          <w:rStyle w:val="5"/>
          <w:rFonts w:hint="eastAsia" w:ascii="宋体" w:hAnsi="宋体"/>
          <w:bCs/>
          <w:color w:val="auto"/>
          <w:sz w:val="24"/>
          <w:highlight w:val="none"/>
          <w:lang w:val="en-US" w:eastAsia="zh-CN"/>
        </w:rPr>
        <w:t>30%丙硫菌唑可分散油悬浮剂，预算总价40万元，40</w:t>
      </w:r>
      <w:r>
        <w:rPr>
          <w:rStyle w:val="5"/>
          <w:rFonts w:hint="eastAsia" w:ascii="宋体" w:hAnsi="宋体" w:eastAsia="宋体" w:cs="Times New Roman"/>
          <w:bCs/>
          <w:color w:val="auto"/>
          <w:kern w:val="2"/>
          <w:sz w:val="24"/>
          <w:szCs w:val="22"/>
          <w:highlight w:val="none"/>
          <w:lang w:val="en-US" w:eastAsia="zh-CN"/>
        </w:rPr>
        <w:t>毫</w:t>
      </w:r>
      <w:r>
        <w:rPr>
          <w:rStyle w:val="5"/>
          <w:rFonts w:hint="eastAsia" w:ascii="宋体" w:hAnsi="宋体"/>
          <w:bCs/>
          <w:color w:val="auto"/>
          <w:sz w:val="24"/>
          <w:highlight w:val="none"/>
          <w:lang w:val="en-US" w:eastAsia="zh-CN"/>
        </w:rPr>
        <w:t>升/瓶，最高限价21万元/吨。</w:t>
      </w:r>
      <w:r>
        <w:rPr>
          <w:rStyle w:val="5"/>
          <w:rFonts w:hint="eastAsia" w:ascii="宋体" w:hAnsi="宋体" w:eastAsia="宋体" w:cs="Times New Roman"/>
          <w:bCs/>
          <w:color w:val="auto"/>
          <w:kern w:val="2"/>
          <w:sz w:val="24"/>
          <w:szCs w:val="22"/>
          <w:highlight w:val="none"/>
        </w:rPr>
        <w:t>（预算总价不变，报单价，以最低单价成交）。</w:t>
      </w:r>
    </w:p>
    <w:p>
      <w:pPr>
        <w:pStyle w:val="7"/>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Style w:val="5"/>
          <w:rFonts w:hint="eastAsia" w:ascii="宋体" w:hAnsi="宋体" w:eastAsia="宋体" w:cs="Times New Roman"/>
          <w:bCs/>
          <w:color w:val="auto"/>
          <w:kern w:val="2"/>
          <w:sz w:val="24"/>
          <w:szCs w:val="22"/>
          <w:highlight w:val="none"/>
        </w:rPr>
      </w:pPr>
      <w:r>
        <w:rPr>
          <w:rStyle w:val="5"/>
          <w:rFonts w:hint="eastAsia" w:ascii="宋体" w:hAnsi="宋体" w:eastAsia="宋体" w:cs="Times New Roman"/>
          <w:bCs/>
          <w:color w:val="auto"/>
          <w:kern w:val="2"/>
          <w:sz w:val="24"/>
          <w:szCs w:val="22"/>
          <w:highlight w:val="none"/>
          <w:lang w:eastAsia="zh-CN"/>
        </w:rPr>
        <w:t>分包四：采购杀菌剂：</w:t>
      </w:r>
      <w:r>
        <w:rPr>
          <w:rStyle w:val="5"/>
          <w:rFonts w:hint="eastAsia" w:ascii="宋体" w:hAnsi="宋体"/>
          <w:bCs/>
          <w:color w:val="auto"/>
          <w:sz w:val="24"/>
          <w:highlight w:val="none"/>
          <w:lang w:val="en-US" w:eastAsia="zh-CN"/>
        </w:rPr>
        <w:t>8%叶菌唑悬浮剂，预算总价40万元，600</w:t>
      </w:r>
      <w:r>
        <w:rPr>
          <w:rStyle w:val="5"/>
          <w:rFonts w:hint="eastAsia" w:ascii="宋体" w:hAnsi="宋体" w:eastAsia="宋体" w:cs="Times New Roman"/>
          <w:bCs/>
          <w:color w:val="auto"/>
          <w:kern w:val="2"/>
          <w:sz w:val="24"/>
          <w:szCs w:val="22"/>
          <w:highlight w:val="none"/>
          <w:lang w:val="en-US" w:eastAsia="zh-CN"/>
        </w:rPr>
        <w:t>毫</w:t>
      </w:r>
      <w:r>
        <w:rPr>
          <w:rStyle w:val="5"/>
          <w:rFonts w:hint="eastAsia" w:ascii="宋体" w:hAnsi="宋体"/>
          <w:bCs/>
          <w:color w:val="auto"/>
          <w:sz w:val="24"/>
          <w:highlight w:val="none"/>
          <w:lang w:val="en-US" w:eastAsia="zh-CN"/>
        </w:rPr>
        <w:t>升/瓶，最高限价40.6万元/吨。</w:t>
      </w:r>
      <w:r>
        <w:rPr>
          <w:rStyle w:val="5"/>
          <w:rFonts w:hint="eastAsia" w:ascii="宋体" w:hAnsi="宋体" w:eastAsia="宋体" w:cs="Times New Roman"/>
          <w:bCs/>
          <w:color w:val="auto"/>
          <w:kern w:val="2"/>
          <w:sz w:val="24"/>
          <w:szCs w:val="22"/>
          <w:highlight w:val="none"/>
        </w:rPr>
        <w:t>（预算总价不变，报单价，以最低单价成交）。</w:t>
      </w:r>
    </w:p>
    <w:p>
      <w:pPr>
        <w:pStyle w:val="7"/>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Style w:val="5"/>
          <w:rFonts w:hint="eastAsia" w:ascii="宋体" w:hAnsi="宋体" w:eastAsia="宋体" w:cs="Times New Roman"/>
          <w:bCs/>
          <w:color w:val="auto"/>
          <w:kern w:val="2"/>
          <w:sz w:val="24"/>
          <w:szCs w:val="22"/>
          <w:highlight w:val="none"/>
        </w:rPr>
      </w:pPr>
      <w:r>
        <w:rPr>
          <w:rStyle w:val="5"/>
          <w:rFonts w:hint="eastAsia" w:ascii="宋体" w:hAnsi="宋体" w:eastAsia="宋体" w:cs="Times New Roman"/>
          <w:bCs/>
          <w:color w:val="auto"/>
          <w:kern w:val="2"/>
          <w:sz w:val="24"/>
          <w:szCs w:val="22"/>
          <w:highlight w:val="none"/>
          <w:lang w:eastAsia="zh-CN"/>
        </w:rPr>
        <w:t>分包五：采购杀菌剂：</w:t>
      </w:r>
      <w:r>
        <w:rPr>
          <w:rStyle w:val="5"/>
          <w:rFonts w:hint="eastAsia" w:ascii="宋体" w:hAnsi="宋体"/>
          <w:bCs/>
          <w:color w:val="auto"/>
          <w:sz w:val="24"/>
          <w:highlight w:val="none"/>
          <w:lang w:val="en-US" w:eastAsia="zh-CN"/>
        </w:rPr>
        <w:t>40%唑醚·氟环唑悬浮剂，预算总价40万元，25克/袋，最高限价29.2万元/吨。</w:t>
      </w:r>
      <w:r>
        <w:rPr>
          <w:rStyle w:val="5"/>
          <w:rFonts w:hint="eastAsia" w:ascii="宋体" w:hAnsi="宋体" w:eastAsia="宋体" w:cs="Times New Roman"/>
          <w:bCs/>
          <w:color w:val="auto"/>
          <w:kern w:val="2"/>
          <w:sz w:val="24"/>
          <w:szCs w:val="22"/>
          <w:highlight w:val="none"/>
        </w:rPr>
        <w:t>（预算总价不变，报单价，以最低单价成交）。</w:t>
      </w:r>
    </w:p>
    <w:p>
      <w:pPr>
        <w:pStyle w:val="7"/>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Style w:val="5"/>
          <w:rFonts w:hint="eastAsia" w:ascii="宋体" w:hAnsi="宋体" w:eastAsia="宋体" w:cs="Times New Roman"/>
          <w:bCs/>
          <w:color w:val="auto"/>
          <w:kern w:val="2"/>
          <w:sz w:val="24"/>
          <w:szCs w:val="22"/>
          <w:highlight w:val="none"/>
        </w:rPr>
      </w:pPr>
      <w:r>
        <w:rPr>
          <w:rStyle w:val="5"/>
          <w:rFonts w:hint="eastAsia" w:ascii="宋体" w:hAnsi="宋体" w:eastAsia="宋体" w:cs="Times New Roman"/>
          <w:bCs/>
          <w:color w:val="auto"/>
          <w:kern w:val="2"/>
          <w:sz w:val="24"/>
          <w:szCs w:val="22"/>
          <w:highlight w:val="none"/>
          <w:lang w:eastAsia="zh-CN"/>
        </w:rPr>
        <w:t>分包六：采购杀菌剂：</w:t>
      </w:r>
      <w:r>
        <w:rPr>
          <w:rStyle w:val="5"/>
          <w:rFonts w:hint="eastAsia" w:ascii="宋体" w:hAnsi="宋体"/>
          <w:bCs/>
          <w:color w:val="auto"/>
          <w:sz w:val="24"/>
          <w:highlight w:val="none"/>
          <w:lang w:val="en-US" w:eastAsia="zh-CN"/>
        </w:rPr>
        <w:t>50%戊唑·百菌清悬浮剂，预算总价40万元，50克/瓶，最高限价12.4万元/吨。</w:t>
      </w:r>
      <w:r>
        <w:rPr>
          <w:rStyle w:val="5"/>
          <w:rFonts w:hint="eastAsia" w:ascii="宋体" w:hAnsi="宋体" w:eastAsia="宋体" w:cs="Times New Roman"/>
          <w:bCs/>
          <w:color w:val="auto"/>
          <w:kern w:val="2"/>
          <w:sz w:val="24"/>
          <w:szCs w:val="22"/>
          <w:highlight w:val="none"/>
        </w:rPr>
        <w:t>（预算总价不变，报单价，以最低单价成交）。</w:t>
      </w:r>
    </w:p>
    <w:p>
      <w:pPr>
        <w:pStyle w:val="7"/>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Style w:val="5"/>
          <w:rFonts w:hint="eastAsia" w:ascii="宋体" w:hAnsi="宋体" w:eastAsia="宋体" w:cs="Times New Roman"/>
          <w:bCs/>
          <w:color w:val="auto"/>
          <w:kern w:val="2"/>
          <w:sz w:val="24"/>
          <w:szCs w:val="22"/>
          <w:highlight w:val="none"/>
        </w:rPr>
      </w:pPr>
      <w:r>
        <w:rPr>
          <w:rStyle w:val="5"/>
          <w:rFonts w:hint="eastAsia" w:ascii="宋体" w:hAnsi="宋体" w:eastAsia="宋体" w:cs="Times New Roman"/>
          <w:bCs/>
          <w:color w:val="auto"/>
          <w:kern w:val="2"/>
          <w:sz w:val="24"/>
          <w:szCs w:val="22"/>
          <w:highlight w:val="none"/>
          <w:lang w:val="en-US" w:eastAsia="zh-CN"/>
        </w:rPr>
        <w:t>分包七：采购</w:t>
      </w:r>
      <w:r>
        <w:rPr>
          <w:rStyle w:val="5"/>
          <w:rFonts w:hint="eastAsia" w:ascii="宋体" w:hAnsi="宋体" w:eastAsia="宋体" w:cs="Times New Roman"/>
          <w:bCs/>
          <w:color w:val="auto"/>
          <w:kern w:val="2"/>
          <w:sz w:val="24"/>
          <w:szCs w:val="22"/>
          <w:highlight w:val="none"/>
          <w:lang w:eastAsia="zh-CN"/>
        </w:rPr>
        <w:t>杀菌剂：</w:t>
      </w:r>
      <w:r>
        <w:rPr>
          <w:rStyle w:val="5"/>
          <w:rFonts w:hint="eastAsia" w:ascii="宋体" w:hAnsi="宋体"/>
          <w:bCs/>
          <w:color w:val="auto"/>
          <w:sz w:val="24"/>
          <w:highlight w:val="none"/>
          <w:lang w:val="en-US" w:eastAsia="zh-CN"/>
        </w:rPr>
        <w:t>45%戊唑·福美双悬浮剂，预算总价40万元，75克/瓶，最高限价7.5万元/吨。</w:t>
      </w:r>
      <w:r>
        <w:rPr>
          <w:rStyle w:val="5"/>
          <w:rFonts w:hint="eastAsia" w:ascii="宋体" w:hAnsi="宋体" w:eastAsia="宋体" w:cs="Times New Roman"/>
          <w:bCs/>
          <w:color w:val="auto"/>
          <w:kern w:val="2"/>
          <w:sz w:val="24"/>
          <w:szCs w:val="22"/>
          <w:highlight w:val="none"/>
        </w:rPr>
        <w:t>（预算总价不变，报单价，以最低单价成交）。</w:t>
      </w:r>
    </w:p>
    <w:p>
      <w:pPr>
        <w:pStyle w:val="7"/>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Style w:val="5"/>
          <w:rFonts w:hint="eastAsia" w:ascii="宋体" w:hAnsi="宋体" w:eastAsia="宋体" w:cs="Times New Roman"/>
          <w:bCs/>
          <w:color w:val="auto"/>
          <w:kern w:val="2"/>
          <w:sz w:val="24"/>
          <w:szCs w:val="22"/>
          <w:highlight w:val="none"/>
        </w:rPr>
      </w:pPr>
      <w:r>
        <w:rPr>
          <w:rStyle w:val="5"/>
          <w:rFonts w:hint="eastAsia" w:ascii="宋体" w:hAnsi="宋体" w:eastAsia="宋体" w:cs="Times New Roman"/>
          <w:bCs/>
          <w:color w:val="auto"/>
          <w:kern w:val="2"/>
          <w:sz w:val="24"/>
          <w:szCs w:val="22"/>
          <w:highlight w:val="none"/>
          <w:lang w:eastAsia="zh-CN"/>
        </w:rPr>
        <w:t>分包八：采购杀菌剂：</w:t>
      </w:r>
      <w:r>
        <w:rPr>
          <w:rStyle w:val="5"/>
          <w:rFonts w:hint="eastAsia" w:ascii="宋体" w:hAnsi="宋体"/>
          <w:bCs/>
          <w:color w:val="auto"/>
          <w:sz w:val="24"/>
          <w:highlight w:val="none"/>
          <w:lang w:val="en-US" w:eastAsia="zh-CN"/>
        </w:rPr>
        <w:t>36%丙环·咪鲜胺悬浮剂，预算总价40万元，45克/瓶，最高限价13.5万元/吨。</w:t>
      </w:r>
      <w:r>
        <w:rPr>
          <w:rStyle w:val="5"/>
          <w:rFonts w:hint="eastAsia" w:ascii="宋体" w:hAnsi="宋体" w:eastAsia="宋体" w:cs="Times New Roman"/>
          <w:bCs/>
          <w:color w:val="auto"/>
          <w:kern w:val="2"/>
          <w:sz w:val="24"/>
          <w:szCs w:val="22"/>
          <w:highlight w:val="none"/>
        </w:rPr>
        <w:t>（预算总价不变，报单价，以最低单价成交）。</w:t>
      </w:r>
    </w:p>
    <w:p>
      <w:pPr>
        <w:pStyle w:val="7"/>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Style w:val="5"/>
          <w:rFonts w:hint="eastAsia" w:ascii="宋体" w:hAnsi="宋体" w:eastAsia="宋体" w:cs="Times New Roman"/>
          <w:bCs/>
          <w:color w:val="auto"/>
          <w:kern w:val="2"/>
          <w:sz w:val="24"/>
          <w:szCs w:val="22"/>
          <w:highlight w:val="none"/>
        </w:rPr>
      </w:pPr>
      <w:r>
        <w:rPr>
          <w:rStyle w:val="5"/>
          <w:rFonts w:hint="eastAsia" w:ascii="宋体" w:hAnsi="宋体" w:eastAsia="宋体" w:cs="Times New Roman"/>
          <w:bCs/>
          <w:color w:val="auto"/>
          <w:kern w:val="2"/>
          <w:sz w:val="24"/>
          <w:szCs w:val="22"/>
          <w:highlight w:val="none"/>
          <w:lang w:eastAsia="zh-CN"/>
        </w:rPr>
        <w:t>分包九：采购杀菌剂：</w:t>
      </w:r>
      <w:r>
        <w:rPr>
          <w:rStyle w:val="5"/>
          <w:rFonts w:hint="eastAsia" w:ascii="宋体" w:hAnsi="宋体"/>
          <w:bCs/>
          <w:color w:val="auto"/>
          <w:sz w:val="24"/>
          <w:highlight w:val="none"/>
          <w:lang w:val="en-US" w:eastAsia="zh-CN"/>
        </w:rPr>
        <w:t>250克/升 粉唑醇悬浮剂，预算总价36万元，100毫升/瓶，最高限价24.5万元/吨。</w:t>
      </w:r>
      <w:r>
        <w:rPr>
          <w:rStyle w:val="5"/>
          <w:rFonts w:hint="eastAsia" w:ascii="宋体" w:hAnsi="宋体" w:eastAsia="宋体" w:cs="Times New Roman"/>
          <w:bCs/>
          <w:color w:val="auto"/>
          <w:kern w:val="2"/>
          <w:sz w:val="24"/>
          <w:szCs w:val="22"/>
          <w:highlight w:val="none"/>
        </w:rPr>
        <w:t>（预算总价不变，报单价，以最低单价成交）。</w:t>
      </w:r>
    </w:p>
    <w:p>
      <w:pPr>
        <w:pStyle w:val="7"/>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Style w:val="5"/>
          <w:rFonts w:hint="eastAsia" w:ascii="宋体" w:hAnsi="宋体" w:eastAsia="宋体" w:cs="Times New Roman"/>
          <w:bCs/>
          <w:color w:val="auto"/>
          <w:kern w:val="2"/>
          <w:sz w:val="24"/>
          <w:szCs w:val="22"/>
          <w:highlight w:val="none"/>
        </w:rPr>
      </w:pPr>
      <w:r>
        <w:rPr>
          <w:rStyle w:val="5"/>
          <w:rFonts w:hint="eastAsia" w:ascii="宋体" w:hAnsi="宋体" w:eastAsia="宋体" w:cs="Times New Roman"/>
          <w:bCs/>
          <w:color w:val="auto"/>
          <w:kern w:val="2"/>
          <w:sz w:val="24"/>
          <w:szCs w:val="22"/>
          <w:highlight w:val="none"/>
          <w:lang w:val="en-US" w:eastAsia="zh-CN"/>
        </w:rPr>
        <w:t>分包十：采购</w:t>
      </w:r>
      <w:r>
        <w:rPr>
          <w:rStyle w:val="5"/>
          <w:rFonts w:hint="eastAsia" w:ascii="宋体" w:hAnsi="宋体" w:eastAsia="宋体" w:cs="Times New Roman"/>
          <w:bCs/>
          <w:color w:val="auto"/>
          <w:kern w:val="2"/>
          <w:sz w:val="24"/>
          <w:szCs w:val="22"/>
          <w:highlight w:val="none"/>
          <w:lang w:eastAsia="zh-CN"/>
        </w:rPr>
        <w:t>杀菌剂：</w:t>
      </w:r>
      <w:r>
        <w:rPr>
          <w:rStyle w:val="5"/>
          <w:rFonts w:hint="eastAsia" w:ascii="宋体" w:hAnsi="宋体"/>
          <w:bCs/>
          <w:color w:val="auto"/>
          <w:sz w:val="24"/>
          <w:highlight w:val="none"/>
          <w:lang w:val="en-US" w:eastAsia="zh-CN"/>
        </w:rPr>
        <w:t>36%咪鲜胺铜盐·噻霉酮悬浮剂，预算总价40万元，20毫升/袋，最高限价41万元/吨。</w:t>
      </w:r>
      <w:r>
        <w:rPr>
          <w:rStyle w:val="5"/>
          <w:rFonts w:hint="eastAsia" w:ascii="宋体" w:hAnsi="宋体" w:eastAsia="宋体" w:cs="Times New Roman"/>
          <w:bCs/>
          <w:color w:val="auto"/>
          <w:kern w:val="2"/>
          <w:sz w:val="24"/>
          <w:szCs w:val="22"/>
          <w:highlight w:val="none"/>
        </w:rPr>
        <w:t>（预算总价不变，报单价，以最低单价成交）。</w:t>
      </w:r>
    </w:p>
    <w:p>
      <w:pPr>
        <w:pStyle w:val="7"/>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Style w:val="5"/>
          <w:rFonts w:hint="eastAsia" w:ascii="宋体" w:hAnsi="宋体" w:eastAsia="宋体" w:cs="Times New Roman"/>
          <w:bCs/>
          <w:color w:val="auto"/>
          <w:kern w:val="2"/>
          <w:sz w:val="24"/>
          <w:szCs w:val="22"/>
          <w:highlight w:val="none"/>
        </w:rPr>
      </w:pPr>
      <w:r>
        <w:rPr>
          <w:rStyle w:val="5"/>
          <w:rFonts w:hint="eastAsia" w:ascii="宋体" w:hAnsi="宋体" w:eastAsia="宋体" w:cs="Times New Roman"/>
          <w:bCs/>
          <w:color w:val="auto"/>
          <w:kern w:val="2"/>
          <w:sz w:val="24"/>
          <w:szCs w:val="22"/>
          <w:highlight w:val="none"/>
          <w:lang w:eastAsia="zh-CN"/>
        </w:rPr>
        <w:t>分包十一：采购杀菌剂：</w:t>
      </w:r>
      <w:r>
        <w:rPr>
          <w:rStyle w:val="5"/>
          <w:rFonts w:hint="eastAsia" w:ascii="宋体" w:hAnsi="宋体"/>
          <w:bCs/>
          <w:color w:val="auto"/>
          <w:sz w:val="24"/>
          <w:highlight w:val="none"/>
          <w:lang w:val="en-US" w:eastAsia="zh-CN"/>
        </w:rPr>
        <w:t>36%喹啉·戊唑醇悬浮剂，预算总价40万元，60克/袋，最高限价16.1万元/吨。</w:t>
      </w:r>
      <w:r>
        <w:rPr>
          <w:rStyle w:val="5"/>
          <w:rFonts w:hint="eastAsia" w:ascii="宋体" w:hAnsi="宋体" w:eastAsia="宋体" w:cs="Times New Roman"/>
          <w:bCs/>
          <w:color w:val="auto"/>
          <w:kern w:val="2"/>
          <w:sz w:val="24"/>
          <w:szCs w:val="22"/>
          <w:highlight w:val="none"/>
        </w:rPr>
        <w:t>（预算总价不变，报单价，以最低单价成交）。</w:t>
      </w:r>
    </w:p>
    <w:p>
      <w:pPr>
        <w:pStyle w:val="7"/>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Style w:val="5"/>
          <w:rFonts w:hint="eastAsia" w:ascii="宋体" w:hAnsi="宋体" w:eastAsia="宋体" w:cs="Times New Roman"/>
          <w:bCs/>
          <w:color w:val="auto"/>
          <w:kern w:val="2"/>
          <w:sz w:val="24"/>
          <w:szCs w:val="22"/>
          <w:highlight w:val="none"/>
        </w:rPr>
      </w:pPr>
      <w:r>
        <w:rPr>
          <w:rStyle w:val="5"/>
          <w:rFonts w:hint="eastAsia" w:ascii="宋体" w:hAnsi="宋体" w:eastAsia="宋体" w:cs="Times New Roman"/>
          <w:bCs/>
          <w:color w:val="auto"/>
          <w:kern w:val="2"/>
          <w:sz w:val="24"/>
          <w:szCs w:val="22"/>
          <w:highlight w:val="none"/>
          <w:lang w:eastAsia="zh-CN"/>
        </w:rPr>
        <w:t>分包十二：采购杀虫剂：</w:t>
      </w:r>
      <w:r>
        <w:rPr>
          <w:rStyle w:val="5"/>
          <w:rFonts w:hint="eastAsia" w:ascii="宋体" w:hAnsi="宋体"/>
          <w:bCs/>
          <w:color w:val="auto"/>
          <w:sz w:val="24"/>
          <w:highlight w:val="none"/>
          <w:lang w:val="en-US" w:eastAsia="zh-CN"/>
        </w:rPr>
        <w:t>37%联苯·噻虫胺悬浮剂，预算总价120万元，10克/袋，最高限价21万元/吨。</w:t>
      </w:r>
      <w:r>
        <w:rPr>
          <w:rStyle w:val="5"/>
          <w:rFonts w:hint="eastAsia" w:ascii="宋体" w:hAnsi="宋体" w:eastAsia="宋体" w:cs="Times New Roman"/>
          <w:bCs/>
          <w:color w:val="auto"/>
          <w:kern w:val="2"/>
          <w:sz w:val="24"/>
          <w:szCs w:val="22"/>
          <w:highlight w:val="none"/>
        </w:rPr>
        <w:t>（预算总价不变，报单价，以最低单价成交）。</w:t>
      </w:r>
    </w:p>
    <w:p>
      <w:pPr>
        <w:pStyle w:val="7"/>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Style w:val="5"/>
          <w:rFonts w:hint="eastAsia" w:ascii="宋体" w:hAnsi="宋体" w:eastAsia="宋体" w:cs="Times New Roman"/>
          <w:bCs/>
          <w:color w:val="auto"/>
          <w:kern w:val="2"/>
          <w:sz w:val="24"/>
          <w:szCs w:val="22"/>
          <w:highlight w:val="none"/>
          <w:lang w:val="en-US" w:eastAsia="zh-CN"/>
        </w:rPr>
      </w:pPr>
      <w:r>
        <w:rPr>
          <w:rStyle w:val="5"/>
          <w:rFonts w:hint="eastAsia" w:ascii="宋体" w:hAnsi="宋体" w:eastAsia="宋体" w:cs="Times New Roman"/>
          <w:bCs/>
          <w:color w:val="auto"/>
          <w:kern w:val="2"/>
          <w:sz w:val="24"/>
          <w:szCs w:val="22"/>
          <w:highlight w:val="none"/>
          <w:lang w:eastAsia="zh-CN"/>
        </w:rPr>
        <w:t>分包十三：采购叶面肥：含</w:t>
      </w:r>
      <w:r>
        <w:rPr>
          <w:rStyle w:val="5"/>
          <w:rFonts w:hint="eastAsia" w:ascii="宋体" w:hAnsi="宋体"/>
          <w:bCs/>
          <w:color w:val="auto"/>
          <w:sz w:val="24"/>
          <w:highlight w:val="none"/>
          <w:lang w:val="en-US" w:eastAsia="zh-CN"/>
        </w:rPr>
        <w:t>腐植酸水溶性肥料，预算总价60万元，50克/袋，最高限价0.85万元/吨。</w:t>
      </w:r>
      <w:r>
        <w:rPr>
          <w:rStyle w:val="5"/>
          <w:rFonts w:hint="eastAsia" w:ascii="宋体" w:hAnsi="宋体" w:eastAsia="宋体" w:cs="Times New Roman"/>
          <w:bCs/>
          <w:color w:val="auto"/>
          <w:kern w:val="2"/>
          <w:sz w:val="24"/>
          <w:szCs w:val="22"/>
          <w:highlight w:val="none"/>
        </w:rPr>
        <w:t>（预算总价不变，报单价，以最低单价成交）。</w:t>
      </w:r>
    </w:p>
    <w:p>
      <w:pPr>
        <w:pStyle w:val="7"/>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Style w:val="5"/>
          <w:rFonts w:hint="eastAsia" w:ascii="宋体" w:hAnsi="宋体" w:eastAsia="宋体" w:cs="Times New Roman"/>
          <w:b/>
          <w:bCs/>
          <w:color w:val="auto"/>
          <w:kern w:val="2"/>
          <w:sz w:val="24"/>
          <w:szCs w:val="24"/>
          <w:highlight w:val="none"/>
          <w:lang w:val="en-US" w:eastAsia="zh-CN" w:bidi="ar-SA"/>
        </w:rPr>
      </w:pPr>
      <w:r>
        <w:rPr>
          <w:rStyle w:val="5"/>
          <w:rFonts w:hint="eastAsia" w:ascii="宋体" w:hAnsi="宋体" w:eastAsia="宋体" w:cs="Times New Roman"/>
          <w:b/>
          <w:bCs/>
          <w:color w:val="auto"/>
          <w:kern w:val="2"/>
          <w:sz w:val="24"/>
          <w:szCs w:val="24"/>
          <w:highlight w:val="none"/>
          <w:lang w:val="en-US" w:eastAsia="zh-CN" w:bidi="ar-SA"/>
        </w:rPr>
        <w:t>（四）付款方式</w:t>
      </w:r>
    </w:p>
    <w:p>
      <w:pPr>
        <w:pStyle w:val="9"/>
        <w:keepNext w:val="0"/>
        <w:keepLines w:val="0"/>
        <w:pageBreakBefore w:val="0"/>
        <w:kinsoku/>
        <w:wordWrap/>
        <w:overflowPunct/>
        <w:topLinePunct w:val="0"/>
        <w:autoSpaceDE/>
        <w:autoSpaceDN/>
        <w:bidi w:val="0"/>
        <w:adjustRightInd/>
        <w:snapToGrid/>
        <w:spacing w:line="360" w:lineRule="auto"/>
        <w:ind w:firstLine="480" w:firstLineChars="200"/>
        <w:textAlignment w:val="auto"/>
        <w:rPr>
          <w:rStyle w:val="5"/>
          <w:rFonts w:hint="default" w:ascii="宋体" w:hAnsi="宋体" w:eastAsia="宋体" w:cs="Times New Roman"/>
          <w:b/>
          <w:bCs/>
          <w:color w:val="auto"/>
          <w:sz w:val="24"/>
          <w:szCs w:val="24"/>
          <w:highlight w:val="none"/>
          <w:shd w:val="clear" w:color="auto" w:fill="FFFFFF"/>
          <w:lang w:val="en-US" w:eastAsia="zh-CN"/>
        </w:rPr>
      </w:pPr>
      <w:bookmarkStart w:id="0" w:name="_Hlk142115568"/>
      <w:r>
        <w:rPr>
          <w:rStyle w:val="5"/>
          <w:rFonts w:ascii="宋体" w:hAnsi="宋体" w:eastAsia="宋体" w:cs="Times New Roman"/>
          <w:color w:val="auto"/>
          <w:sz w:val="24"/>
          <w:szCs w:val="24"/>
          <w:highlight w:val="none"/>
          <w:shd w:val="clear" w:color="auto" w:fill="FFFFFF"/>
        </w:rPr>
        <w:t>合同签订后，在收到供应商发票后</w:t>
      </w:r>
      <w:r>
        <w:rPr>
          <w:rStyle w:val="5"/>
          <w:rFonts w:hint="eastAsia" w:ascii="宋体" w:hAnsi="宋体" w:cs="Times New Roman"/>
          <w:color w:val="auto"/>
          <w:sz w:val="24"/>
          <w:szCs w:val="24"/>
          <w:highlight w:val="none"/>
          <w:shd w:val="clear" w:color="auto" w:fill="FFFFFF"/>
          <w:lang w:val="en-US" w:eastAsia="zh-CN"/>
        </w:rPr>
        <w:t>10个工作</w:t>
      </w:r>
      <w:r>
        <w:rPr>
          <w:rStyle w:val="5"/>
          <w:rFonts w:ascii="宋体" w:hAnsi="宋体" w:eastAsia="宋体" w:cs="Times New Roman"/>
          <w:color w:val="auto"/>
          <w:sz w:val="24"/>
          <w:szCs w:val="24"/>
          <w:highlight w:val="none"/>
          <w:shd w:val="clear" w:color="auto" w:fill="FFFFFF"/>
        </w:rPr>
        <w:t>日内支付合同总额30%的预付款；</w:t>
      </w:r>
      <w:r>
        <w:rPr>
          <w:rStyle w:val="5"/>
          <w:rFonts w:hint="eastAsia" w:ascii="宋体" w:hAnsi="宋体" w:cs="Times New Roman"/>
          <w:color w:val="auto"/>
          <w:sz w:val="24"/>
          <w:szCs w:val="24"/>
          <w:highlight w:val="none"/>
          <w:shd w:val="clear" w:color="auto" w:fill="FFFFFF"/>
          <w:lang w:eastAsia="zh-CN"/>
        </w:rPr>
        <w:t>验收合格且</w:t>
      </w:r>
      <w:r>
        <w:rPr>
          <w:rStyle w:val="5"/>
          <w:rFonts w:hint="eastAsia" w:ascii="宋体" w:hAnsi="宋体" w:eastAsia="宋体" w:cs="Times New Roman"/>
          <w:color w:val="auto"/>
          <w:sz w:val="24"/>
          <w:szCs w:val="24"/>
          <w:highlight w:val="none"/>
          <w:shd w:val="clear" w:color="auto" w:fill="FFFFFF"/>
        </w:rPr>
        <w:t>在收到供应商发票后</w:t>
      </w:r>
      <w:r>
        <w:rPr>
          <w:rStyle w:val="5"/>
          <w:rFonts w:hint="eastAsia" w:ascii="宋体" w:hAnsi="宋体" w:cs="Times New Roman"/>
          <w:color w:val="auto"/>
          <w:sz w:val="24"/>
          <w:szCs w:val="24"/>
          <w:highlight w:val="none"/>
          <w:shd w:val="clear" w:color="auto" w:fill="FFFFFF"/>
          <w:lang w:val="en-US" w:eastAsia="zh-CN"/>
        </w:rPr>
        <w:t>10个工作</w:t>
      </w:r>
      <w:r>
        <w:rPr>
          <w:rStyle w:val="5"/>
          <w:rFonts w:hint="eastAsia" w:ascii="宋体" w:hAnsi="宋体" w:eastAsia="宋体" w:cs="Times New Roman"/>
          <w:color w:val="auto"/>
          <w:sz w:val="24"/>
          <w:szCs w:val="24"/>
          <w:highlight w:val="none"/>
          <w:shd w:val="clear" w:color="auto" w:fill="FFFFFF"/>
        </w:rPr>
        <w:t>日内支付至合同总额100%。</w:t>
      </w:r>
      <w:r>
        <w:rPr>
          <w:rStyle w:val="5"/>
          <w:rFonts w:hint="eastAsia" w:ascii="宋体" w:hAnsi="宋体" w:eastAsia="宋体" w:cs="Times New Roman"/>
          <w:b/>
          <w:bCs/>
          <w:color w:val="auto"/>
          <w:sz w:val="24"/>
          <w:szCs w:val="24"/>
          <w:highlight w:val="none"/>
          <w:shd w:val="clear" w:color="auto" w:fill="FFFFFF"/>
          <w:lang w:val="en-US" w:eastAsia="zh-CN"/>
        </w:rPr>
        <w:t>可以采用数字人民币支付。</w:t>
      </w:r>
    </w:p>
    <w:p>
      <w:pPr>
        <w:pStyle w:val="9"/>
        <w:keepNext w:val="0"/>
        <w:keepLines w:val="0"/>
        <w:pageBreakBefore w:val="0"/>
        <w:kinsoku/>
        <w:wordWrap/>
        <w:overflowPunct/>
        <w:topLinePunct w:val="0"/>
        <w:autoSpaceDE/>
        <w:autoSpaceDN/>
        <w:bidi w:val="0"/>
        <w:adjustRightInd/>
        <w:snapToGrid/>
        <w:spacing w:line="360" w:lineRule="auto"/>
        <w:ind w:firstLine="480" w:firstLineChars="200"/>
        <w:textAlignment w:val="auto"/>
        <w:rPr>
          <w:rStyle w:val="5"/>
          <w:rFonts w:ascii="宋体" w:hAnsi="宋体" w:eastAsia="宋体" w:cs="Times New Roman"/>
          <w:color w:val="auto"/>
          <w:sz w:val="24"/>
          <w:szCs w:val="24"/>
          <w:highlight w:val="none"/>
          <w:shd w:val="clear" w:color="auto" w:fill="FFFFFF"/>
        </w:rPr>
      </w:pPr>
      <w:r>
        <w:rPr>
          <w:rStyle w:val="5"/>
          <w:rFonts w:ascii="宋体" w:hAnsi="宋体" w:eastAsia="宋体" w:cs="Times New Roman"/>
          <w:color w:val="auto"/>
          <w:sz w:val="24"/>
          <w:szCs w:val="24"/>
          <w:highlight w:val="none"/>
          <w:shd w:val="clear" w:color="auto" w:fill="FFFFFF"/>
        </w:rPr>
        <w:t>注：在签订合同时，投标人明确表示无需预付款或者主动要求降低预付款比例的金额，采购人可不适用前述规定</w:t>
      </w:r>
      <w:r>
        <w:rPr>
          <w:rStyle w:val="5"/>
          <w:rFonts w:hint="eastAsia" w:ascii="宋体" w:hAnsi="宋体" w:eastAsia="宋体" w:cs="Times New Roman"/>
          <w:color w:val="auto"/>
          <w:sz w:val="24"/>
          <w:szCs w:val="24"/>
          <w:highlight w:val="none"/>
          <w:shd w:val="clear" w:color="auto" w:fill="FFFFFF"/>
        </w:rPr>
        <w:t>。</w:t>
      </w:r>
    </w:p>
    <w:bookmarkEnd w:id="0"/>
    <w:p>
      <w:pPr>
        <w:pStyle w:val="6"/>
        <w:keepNext w:val="0"/>
        <w:keepLines w:val="0"/>
        <w:pageBreakBefore w:val="0"/>
        <w:kinsoku/>
        <w:wordWrap/>
        <w:overflowPunct/>
        <w:topLinePunct w:val="0"/>
        <w:autoSpaceDE/>
        <w:autoSpaceDN/>
        <w:bidi w:val="0"/>
        <w:adjustRightInd/>
        <w:snapToGrid/>
        <w:spacing w:line="360" w:lineRule="auto"/>
        <w:ind w:firstLine="482" w:firstLineChars="200"/>
        <w:textAlignment w:val="auto"/>
        <w:rPr>
          <w:rStyle w:val="5"/>
          <w:rFonts w:ascii="宋体" w:hAnsi="宋体"/>
          <w:b/>
          <w:bCs/>
          <w:color w:val="auto"/>
          <w:sz w:val="24"/>
          <w:szCs w:val="24"/>
          <w:highlight w:val="none"/>
        </w:rPr>
      </w:pPr>
      <w:r>
        <w:rPr>
          <w:rStyle w:val="5"/>
          <w:rFonts w:hint="eastAsia" w:ascii="宋体" w:hAnsi="宋体" w:eastAsia="宋体" w:cs="Times New Roman"/>
          <w:b/>
          <w:bCs/>
          <w:color w:val="auto"/>
          <w:kern w:val="2"/>
          <w:sz w:val="24"/>
          <w:szCs w:val="24"/>
          <w:highlight w:val="none"/>
          <w:lang w:val="en-US" w:eastAsia="zh-CN" w:bidi="ar-SA"/>
        </w:rPr>
        <w:t>（五）</w:t>
      </w:r>
      <w:r>
        <w:rPr>
          <w:rStyle w:val="5"/>
          <w:rFonts w:hint="eastAsia" w:ascii="宋体" w:hAnsi="宋体"/>
          <w:b/>
          <w:bCs/>
          <w:color w:val="auto"/>
          <w:sz w:val="24"/>
          <w:szCs w:val="24"/>
          <w:highlight w:val="none"/>
        </w:rPr>
        <w:t>供货时间、实施地点及免费运行维护期（售后服务期）</w:t>
      </w:r>
    </w:p>
    <w:p>
      <w:pPr>
        <w:pStyle w:val="7"/>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Style w:val="5"/>
          <w:rFonts w:ascii="宋体" w:hAnsi="宋体" w:eastAsia="宋体"/>
          <w:bCs/>
          <w:color w:val="auto"/>
          <w:sz w:val="24"/>
          <w:highlight w:val="none"/>
        </w:rPr>
      </w:pPr>
      <w:r>
        <w:rPr>
          <w:rStyle w:val="5"/>
          <w:rFonts w:hint="eastAsia" w:ascii="宋体" w:hAnsi="宋体" w:eastAsia="宋体"/>
          <w:bCs/>
          <w:color w:val="auto"/>
          <w:sz w:val="24"/>
          <w:highlight w:val="none"/>
        </w:rPr>
        <w:t>（</w:t>
      </w:r>
      <w:r>
        <w:rPr>
          <w:rStyle w:val="5"/>
          <w:rFonts w:hint="eastAsia" w:ascii="宋体" w:hAnsi="宋体" w:eastAsia="宋体"/>
          <w:bCs/>
          <w:color w:val="auto"/>
          <w:sz w:val="24"/>
          <w:highlight w:val="none"/>
          <w:lang w:val="en-US" w:eastAsia="zh-CN"/>
        </w:rPr>
        <w:t>1</w:t>
      </w:r>
      <w:r>
        <w:rPr>
          <w:rStyle w:val="5"/>
          <w:rFonts w:hint="eastAsia" w:ascii="宋体" w:hAnsi="宋体" w:eastAsia="宋体"/>
          <w:bCs/>
          <w:color w:val="auto"/>
          <w:sz w:val="24"/>
          <w:highlight w:val="none"/>
        </w:rPr>
        <w:t>）供货时间：采购合同签订后</w:t>
      </w:r>
      <w:r>
        <w:rPr>
          <w:rStyle w:val="5"/>
          <w:rFonts w:ascii="宋体" w:hAnsi="宋体" w:eastAsia="宋体"/>
          <w:bCs/>
          <w:color w:val="auto"/>
          <w:sz w:val="24"/>
          <w:highlight w:val="none"/>
        </w:rPr>
        <w:t>3</w:t>
      </w:r>
      <w:r>
        <w:rPr>
          <w:rStyle w:val="5"/>
          <w:rFonts w:hint="eastAsia" w:ascii="宋体" w:hAnsi="宋体" w:eastAsia="宋体"/>
          <w:bCs/>
          <w:color w:val="auto"/>
          <w:sz w:val="24"/>
          <w:highlight w:val="none"/>
        </w:rPr>
        <w:t>日内供货完毕并交付使用。</w:t>
      </w:r>
    </w:p>
    <w:p>
      <w:pPr>
        <w:pStyle w:val="7"/>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Style w:val="5"/>
          <w:rFonts w:ascii="宋体" w:hAnsi="宋体" w:eastAsia="宋体"/>
          <w:bCs/>
          <w:color w:val="auto"/>
          <w:sz w:val="24"/>
          <w:highlight w:val="none"/>
        </w:rPr>
      </w:pPr>
      <w:r>
        <w:rPr>
          <w:rStyle w:val="5"/>
          <w:rFonts w:hint="eastAsia" w:ascii="宋体" w:hAnsi="宋体" w:eastAsia="宋体"/>
          <w:bCs/>
          <w:color w:val="auto"/>
          <w:sz w:val="24"/>
          <w:highlight w:val="none"/>
        </w:rPr>
        <w:t>（</w:t>
      </w:r>
      <w:r>
        <w:rPr>
          <w:rStyle w:val="5"/>
          <w:rFonts w:hint="eastAsia" w:ascii="宋体" w:hAnsi="宋体" w:eastAsia="宋体"/>
          <w:bCs/>
          <w:color w:val="auto"/>
          <w:sz w:val="24"/>
          <w:highlight w:val="none"/>
          <w:lang w:val="en-US" w:eastAsia="zh-CN"/>
        </w:rPr>
        <w:t>2</w:t>
      </w:r>
      <w:r>
        <w:rPr>
          <w:rStyle w:val="5"/>
          <w:rFonts w:hint="eastAsia" w:ascii="宋体" w:hAnsi="宋体" w:eastAsia="宋体"/>
          <w:bCs/>
          <w:color w:val="auto"/>
          <w:sz w:val="24"/>
          <w:highlight w:val="none"/>
        </w:rPr>
        <w:t>）实施地点：采购人指定地点。</w:t>
      </w:r>
    </w:p>
    <w:p>
      <w:pPr>
        <w:pStyle w:val="7"/>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Style w:val="5"/>
          <w:rFonts w:ascii="宋体" w:hAnsi="宋体" w:eastAsia="宋体"/>
          <w:bCs/>
          <w:color w:val="auto"/>
          <w:sz w:val="24"/>
          <w:highlight w:val="none"/>
        </w:rPr>
      </w:pPr>
      <w:r>
        <w:rPr>
          <w:rStyle w:val="5"/>
          <w:rFonts w:hint="eastAsia" w:ascii="宋体" w:hAnsi="宋体" w:eastAsia="宋体"/>
          <w:bCs/>
          <w:color w:val="auto"/>
          <w:sz w:val="24"/>
          <w:highlight w:val="none"/>
        </w:rPr>
        <w:t>（</w:t>
      </w:r>
      <w:r>
        <w:rPr>
          <w:rStyle w:val="5"/>
          <w:rFonts w:hint="eastAsia" w:ascii="宋体" w:hAnsi="宋体" w:eastAsia="宋体"/>
          <w:bCs/>
          <w:color w:val="auto"/>
          <w:sz w:val="24"/>
          <w:highlight w:val="none"/>
          <w:lang w:val="en-US" w:eastAsia="zh-CN"/>
        </w:rPr>
        <w:t>3</w:t>
      </w:r>
      <w:r>
        <w:rPr>
          <w:rStyle w:val="5"/>
          <w:rFonts w:hint="eastAsia" w:ascii="宋体" w:hAnsi="宋体" w:eastAsia="宋体"/>
          <w:bCs/>
          <w:color w:val="auto"/>
          <w:sz w:val="24"/>
          <w:highlight w:val="none"/>
        </w:rPr>
        <w:t>）免费运行维护期（售后服务期）：一年。</w:t>
      </w:r>
    </w:p>
    <w:p>
      <w:pPr>
        <w:pStyle w:val="10"/>
        <w:keepNext w:val="0"/>
        <w:keepLines w:val="0"/>
        <w:pageBreakBefore w:val="0"/>
        <w:kinsoku/>
        <w:wordWrap/>
        <w:overflowPunct/>
        <w:topLinePunct w:val="0"/>
        <w:autoSpaceDE/>
        <w:autoSpaceDN/>
        <w:bidi w:val="0"/>
        <w:adjustRightInd/>
        <w:snapToGrid/>
        <w:spacing w:line="360" w:lineRule="auto"/>
        <w:ind w:firstLine="482" w:firstLineChars="200"/>
        <w:textAlignment w:val="auto"/>
        <w:rPr>
          <w:rStyle w:val="5"/>
          <w:rFonts w:ascii="宋体" w:hAnsi="宋体"/>
          <w:b/>
          <w:bCs/>
          <w:color w:val="auto"/>
          <w:sz w:val="24"/>
          <w:highlight w:val="none"/>
        </w:rPr>
      </w:pPr>
      <w:r>
        <w:rPr>
          <w:rStyle w:val="5"/>
          <w:rFonts w:hint="eastAsia" w:ascii="宋体" w:hAnsi="宋体" w:eastAsia="宋体" w:cs="Times New Roman"/>
          <w:b/>
          <w:bCs/>
          <w:color w:val="auto"/>
          <w:kern w:val="2"/>
          <w:sz w:val="24"/>
          <w:szCs w:val="24"/>
          <w:highlight w:val="none"/>
          <w:lang w:val="en-US" w:eastAsia="zh-CN" w:bidi="ar-SA"/>
        </w:rPr>
        <w:t>（六）产品要</w:t>
      </w:r>
      <w:r>
        <w:rPr>
          <w:rStyle w:val="5"/>
          <w:rFonts w:hint="eastAsia" w:ascii="宋体" w:hAnsi="宋体"/>
          <w:b/>
          <w:bCs/>
          <w:color w:val="auto"/>
          <w:sz w:val="24"/>
          <w:highlight w:val="none"/>
        </w:rPr>
        <w:t xml:space="preserve">求 </w:t>
      </w:r>
    </w:p>
    <w:p>
      <w:pPr>
        <w:pStyle w:val="10"/>
        <w:keepNext w:val="0"/>
        <w:keepLines w:val="0"/>
        <w:pageBreakBefore w:val="0"/>
        <w:kinsoku/>
        <w:wordWrap/>
        <w:overflowPunct/>
        <w:topLinePunct w:val="0"/>
        <w:autoSpaceDE/>
        <w:autoSpaceDN/>
        <w:bidi w:val="0"/>
        <w:adjustRightInd/>
        <w:snapToGrid/>
        <w:spacing w:line="360" w:lineRule="auto"/>
        <w:ind w:firstLine="480" w:firstLineChars="200"/>
        <w:textAlignment w:val="auto"/>
        <w:rPr>
          <w:rStyle w:val="5"/>
          <w:rFonts w:ascii="宋体" w:hAnsi="宋体"/>
          <w:color w:val="auto"/>
          <w:sz w:val="24"/>
          <w:highlight w:val="none"/>
        </w:rPr>
      </w:pPr>
      <w:r>
        <w:rPr>
          <w:rStyle w:val="5"/>
          <w:rFonts w:hint="eastAsia" w:ascii="宋体" w:hAnsi="宋体"/>
          <w:color w:val="auto"/>
          <w:sz w:val="24"/>
          <w:highlight w:val="none"/>
        </w:rPr>
        <w:t>产品必须全新、未使用过的原装合格正品，完全符合采购文件规定的质量，规格和性能的要求达到国家或行业规定的标准，实行生产许可证制度的，应提供生产许可证，属于国家强制认证的产品必须通过认证。</w:t>
      </w:r>
    </w:p>
    <w:p>
      <w:pPr>
        <w:pStyle w:val="7"/>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Style w:val="5"/>
          <w:rFonts w:ascii="宋体" w:hAnsi="宋体" w:eastAsia="宋体"/>
          <w:b/>
          <w:bCs/>
          <w:color w:val="auto"/>
          <w:kern w:val="2"/>
          <w:sz w:val="24"/>
          <w:szCs w:val="24"/>
          <w:highlight w:val="none"/>
        </w:rPr>
      </w:pPr>
      <w:r>
        <w:rPr>
          <w:rStyle w:val="5"/>
          <w:rFonts w:hint="eastAsia" w:ascii="宋体" w:hAnsi="宋体" w:eastAsia="宋体"/>
          <w:b/>
          <w:bCs/>
          <w:color w:val="auto"/>
          <w:kern w:val="2"/>
          <w:sz w:val="24"/>
          <w:szCs w:val="24"/>
          <w:highlight w:val="none"/>
          <w:lang w:val="en-US" w:eastAsia="zh-CN"/>
        </w:rPr>
        <w:t>(七）</w:t>
      </w:r>
      <w:r>
        <w:rPr>
          <w:rStyle w:val="5"/>
          <w:rFonts w:hint="eastAsia" w:ascii="宋体" w:hAnsi="宋体" w:eastAsia="宋体"/>
          <w:b/>
          <w:bCs/>
          <w:color w:val="auto"/>
          <w:kern w:val="2"/>
          <w:sz w:val="24"/>
          <w:szCs w:val="24"/>
          <w:highlight w:val="none"/>
        </w:rPr>
        <w:t>验收标准</w:t>
      </w:r>
    </w:p>
    <w:p>
      <w:pPr>
        <w:pStyle w:val="11"/>
        <w:keepNext w:val="0"/>
        <w:keepLines w:val="0"/>
        <w:pageBreakBefore w:val="0"/>
        <w:kinsoku/>
        <w:wordWrap/>
        <w:overflowPunct/>
        <w:topLinePunct w:val="0"/>
        <w:autoSpaceDE/>
        <w:autoSpaceDN/>
        <w:bidi w:val="0"/>
        <w:adjustRightInd/>
        <w:snapToGrid/>
        <w:spacing w:line="360" w:lineRule="auto"/>
        <w:ind w:firstLine="480" w:firstLineChars="200"/>
        <w:textAlignment w:val="auto"/>
        <w:rPr>
          <w:rStyle w:val="5"/>
          <w:rFonts w:ascii="宋体" w:hAnsi="宋体" w:eastAsia="宋体"/>
          <w:bCs/>
          <w:color w:val="auto"/>
          <w:kern w:val="2"/>
          <w:sz w:val="24"/>
          <w:szCs w:val="24"/>
          <w:highlight w:val="none"/>
        </w:rPr>
      </w:pPr>
      <w:r>
        <w:rPr>
          <w:rStyle w:val="5"/>
          <w:rFonts w:hint="eastAsia" w:ascii="宋体" w:hAnsi="宋体" w:eastAsia="宋体"/>
          <w:bCs/>
          <w:color w:val="auto"/>
          <w:kern w:val="2"/>
          <w:sz w:val="24"/>
          <w:szCs w:val="24"/>
          <w:highlight w:val="none"/>
        </w:rPr>
        <w:t>验收，即按照采购合同的约定，对供应商每一项技术、服务、安全标准的履约情况检验（确认）而后收下。验收标准是采购人对成交人履行合同进行检验的依据。</w:t>
      </w:r>
    </w:p>
    <w:p>
      <w:pPr>
        <w:pStyle w:val="11"/>
        <w:keepNext w:val="0"/>
        <w:keepLines w:val="0"/>
        <w:pageBreakBefore w:val="0"/>
        <w:kinsoku/>
        <w:wordWrap/>
        <w:overflowPunct/>
        <w:topLinePunct w:val="0"/>
        <w:autoSpaceDE/>
        <w:autoSpaceDN/>
        <w:bidi w:val="0"/>
        <w:adjustRightInd/>
        <w:snapToGrid/>
        <w:spacing w:line="360" w:lineRule="auto"/>
        <w:ind w:firstLine="480" w:firstLineChars="200"/>
        <w:textAlignment w:val="auto"/>
        <w:rPr>
          <w:rStyle w:val="5"/>
          <w:rFonts w:ascii="宋体" w:hAnsi="宋体" w:eastAsia="宋体"/>
          <w:bCs/>
          <w:color w:val="auto"/>
          <w:kern w:val="2"/>
          <w:sz w:val="24"/>
          <w:szCs w:val="24"/>
          <w:highlight w:val="none"/>
        </w:rPr>
      </w:pPr>
      <w:r>
        <w:rPr>
          <w:rStyle w:val="5"/>
          <w:rFonts w:hint="eastAsia" w:ascii="宋体" w:hAnsi="宋体" w:eastAsia="宋体"/>
          <w:bCs/>
          <w:color w:val="auto"/>
          <w:kern w:val="2"/>
          <w:sz w:val="24"/>
          <w:szCs w:val="24"/>
          <w:highlight w:val="none"/>
        </w:rPr>
        <w:t>按验收步骤，验收分为常规验收和技术验收：</w:t>
      </w:r>
    </w:p>
    <w:p>
      <w:pPr>
        <w:pStyle w:val="11"/>
        <w:keepNext w:val="0"/>
        <w:keepLines w:val="0"/>
        <w:pageBreakBefore w:val="0"/>
        <w:kinsoku/>
        <w:wordWrap/>
        <w:overflowPunct/>
        <w:topLinePunct w:val="0"/>
        <w:autoSpaceDE/>
        <w:autoSpaceDN/>
        <w:bidi w:val="0"/>
        <w:adjustRightInd/>
        <w:snapToGrid/>
        <w:spacing w:line="360" w:lineRule="auto"/>
        <w:ind w:firstLine="480" w:firstLineChars="200"/>
        <w:textAlignment w:val="auto"/>
        <w:rPr>
          <w:rStyle w:val="5"/>
          <w:rFonts w:ascii="宋体" w:hAnsi="宋体" w:eastAsia="宋体"/>
          <w:bCs/>
          <w:color w:val="auto"/>
          <w:kern w:val="2"/>
          <w:sz w:val="24"/>
          <w:szCs w:val="24"/>
          <w:highlight w:val="none"/>
        </w:rPr>
      </w:pPr>
      <w:r>
        <w:rPr>
          <w:rStyle w:val="5"/>
          <w:rFonts w:hint="eastAsia" w:ascii="宋体" w:hAnsi="宋体" w:eastAsia="宋体"/>
          <w:bCs/>
          <w:color w:val="auto"/>
          <w:kern w:val="2"/>
          <w:sz w:val="24"/>
          <w:szCs w:val="24"/>
          <w:highlight w:val="none"/>
        </w:rPr>
        <w:t>（</w:t>
      </w:r>
      <w:r>
        <w:rPr>
          <w:rStyle w:val="5"/>
          <w:rFonts w:hint="eastAsia" w:ascii="宋体" w:hAnsi="宋体" w:eastAsia="宋体"/>
          <w:bCs/>
          <w:color w:val="auto"/>
          <w:kern w:val="2"/>
          <w:sz w:val="24"/>
          <w:szCs w:val="24"/>
          <w:highlight w:val="none"/>
          <w:lang w:val="en-US" w:eastAsia="zh-CN"/>
        </w:rPr>
        <w:t>1</w:t>
      </w:r>
      <w:r>
        <w:rPr>
          <w:rStyle w:val="5"/>
          <w:rFonts w:hint="eastAsia" w:ascii="宋体" w:hAnsi="宋体" w:eastAsia="宋体"/>
          <w:bCs/>
          <w:color w:val="auto"/>
          <w:kern w:val="2"/>
          <w:sz w:val="24"/>
          <w:szCs w:val="24"/>
          <w:highlight w:val="none"/>
        </w:rPr>
        <w:t>）常规验收：是指检验采购标的外包装是否完好无损，数量及配置是否与投标文件一致，文档资料（包括出厂合格证等）是否齐全。</w:t>
      </w:r>
    </w:p>
    <w:p>
      <w:pPr>
        <w:pStyle w:val="11"/>
        <w:keepNext w:val="0"/>
        <w:keepLines w:val="0"/>
        <w:pageBreakBefore w:val="0"/>
        <w:kinsoku/>
        <w:wordWrap/>
        <w:overflowPunct/>
        <w:topLinePunct w:val="0"/>
        <w:autoSpaceDE/>
        <w:autoSpaceDN/>
        <w:bidi w:val="0"/>
        <w:adjustRightInd/>
        <w:snapToGrid/>
        <w:spacing w:line="360" w:lineRule="auto"/>
        <w:ind w:firstLine="480" w:firstLineChars="200"/>
        <w:textAlignment w:val="auto"/>
        <w:rPr>
          <w:rStyle w:val="5"/>
          <w:rFonts w:ascii="宋体" w:hAnsi="宋体" w:eastAsia="宋体"/>
          <w:bCs/>
          <w:color w:val="auto"/>
          <w:kern w:val="2"/>
          <w:sz w:val="24"/>
          <w:szCs w:val="24"/>
          <w:highlight w:val="none"/>
        </w:rPr>
      </w:pPr>
      <w:r>
        <w:rPr>
          <w:rStyle w:val="5"/>
          <w:rFonts w:hint="eastAsia" w:ascii="宋体" w:hAnsi="宋体" w:eastAsia="宋体"/>
          <w:bCs/>
          <w:color w:val="auto"/>
          <w:kern w:val="2"/>
          <w:sz w:val="24"/>
          <w:szCs w:val="24"/>
          <w:highlight w:val="none"/>
        </w:rPr>
        <w:t>（</w:t>
      </w:r>
      <w:r>
        <w:rPr>
          <w:rStyle w:val="5"/>
          <w:rFonts w:hint="eastAsia" w:ascii="宋体" w:hAnsi="宋体" w:eastAsia="宋体"/>
          <w:bCs/>
          <w:color w:val="auto"/>
          <w:kern w:val="2"/>
          <w:sz w:val="24"/>
          <w:szCs w:val="24"/>
          <w:highlight w:val="none"/>
          <w:lang w:val="en-US" w:eastAsia="zh-CN"/>
        </w:rPr>
        <w:t>2</w:t>
      </w:r>
      <w:r>
        <w:rPr>
          <w:rStyle w:val="5"/>
          <w:rFonts w:hint="eastAsia" w:ascii="宋体" w:hAnsi="宋体" w:eastAsia="宋体"/>
          <w:bCs/>
          <w:color w:val="auto"/>
          <w:kern w:val="2"/>
          <w:sz w:val="24"/>
          <w:szCs w:val="24"/>
          <w:highlight w:val="none"/>
        </w:rPr>
        <w:t>）技术验收：是指经常规验收合格后，检验采购标的安装、调试是否正常，功能是否齐全，运行是否正常，技术参数及提供的服务是否与合同、国家强制验收规范及响应文件一致，质量检测结果是否在正常检测范围内（如果需要的话，应用质量检测工具或委托国家认可的质量检测机构对可以检测的技术参数进行检测）。</w:t>
      </w:r>
    </w:p>
    <w:p>
      <w:pPr>
        <w:pStyle w:val="8"/>
        <w:keepNext w:val="0"/>
        <w:keepLines w:val="0"/>
        <w:pageBreakBefore w:val="0"/>
        <w:kinsoku/>
        <w:wordWrap/>
        <w:overflowPunct/>
        <w:topLinePunct w:val="0"/>
        <w:autoSpaceDE/>
        <w:autoSpaceDN/>
        <w:bidi w:val="0"/>
        <w:adjustRightInd/>
        <w:snapToGrid/>
        <w:spacing w:line="360" w:lineRule="auto"/>
        <w:ind w:firstLine="480" w:firstLineChars="200"/>
        <w:textAlignment w:val="auto"/>
        <w:rPr>
          <w:rStyle w:val="5"/>
          <w:rFonts w:ascii="宋体" w:hAnsi="宋体"/>
          <w:bCs/>
          <w:color w:val="auto"/>
          <w:kern w:val="2"/>
          <w:sz w:val="24"/>
          <w:szCs w:val="24"/>
          <w:highlight w:val="none"/>
        </w:rPr>
      </w:pPr>
      <w:r>
        <w:rPr>
          <w:rStyle w:val="5"/>
          <w:rFonts w:hint="eastAsia" w:ascii="宋体" w:hAnsi="宋体"/>
          <w:bCs/>
          <w:color w:val="auto"/>
          <w:kern w:val="2"/>
          <w:sz w:val="24"/>
          <w:szCs w:val="24"/>
          <w:highlight w:val="none"/>
        </w:rPr>
        <w:t>采购单位对成交人提供的货物结合产品性能及质量有国家标准的应符合国家标准。无国家标准的应符合行业标准、地方标准或者其他标准、规范，并满足采购文件要求。</w:t>
      </w:r>
    </w:p>
    <w:p>
      <w:pPr>
        <w:pStyle w:val="8"/>
        <w:keepNext w:val="0"/>
        <w:keepLines w:val="0"/>
        <w:pageBreakBefore w:val="0"/>
        <w:kinsoku/>
        <w:wordWrap/>
        <w:overflowPunct/>
        <w:topLinePunct w:val="0"/>
        <w:autoSpaceDE/>
        <w:autoSpaceDN/>
        <w:bidi w:val="0"/>
        <w:adjustRightInd/>
        <w:snapToGrid/>
        <w:spacing w:line="360" w:lineRule="auto"/>
        <w:ind w:firstLine="482" w:firstLineChars="200"/>
        <w:textAlignment w:val="auto"/>
        <w:rPr>
          <w:rStyle w:val="5"/>
          <w:rFonts w:ascii="宋体" w:hAnsi="宋体"/>
          <w:b/>
          <w:color w:val="auto"/>
          <w:kern w:val="2"/>
          <w:sz w:val="24"/>
          <w:szCs w:val="24"/>
          <w:highlight w:val="none"/>
        </w:rPr>
      </w:pPr>
      <w:r>
        <w:rPr>
          <w:rStyle w:val="5"/>
          <w:rFonts w:hint="eastAsia" w:ascii="宋体" w:hAnsi="宋体"/>
          <w:b/>
          <w:color w:val="auto"/>
          <w:kern w:val="2"/>
          <w:sz w:val="24"/>
          <w:szCs w:val="24"/>
          <w:highlight w:val="none"/>
          <w:lang w:eastAsia="zh-CN"/>
        </w:rPr>
        <w:t>（八）</w:t>
      </w:r>
      <w:r>
        <w:rPr>
          <w:rStyle w:val="5"/>
          <w:rFonts w:hint="eastAsia" w:ascii="宋体" w:hAnsi="宋体"/>
          <w:b/>
          <w:color w:val="auto"/>
          <w:kern w:val="2"/>
          <w:sz w:val="24"/>
          <w:szCs w:val="24"/>
          <w:highlight w:val="none"/>
        </w:rPr>
        <w:t>验收要求</w:t>
      </w:r>
    </w:p>
    <w:p>
      <w:pPr>
        <w:pStyle w:val="7"/>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Style w:val="5"/>
          <w:rFonts w:ascii="宋体" w:hAnsi="宋体" w:eastAsia="宋体"/>
          <w:bCs/>
          <w:color w:val="auto"/>
          <w:sz w:val="24"/>
          <w:szCs w:val="24"/>
          <w:highlight w:val="none"/>
        </w:rPr>
      </w:pPr>
      <w:r>
        <w:rPr>
          <w:rStyle w:val="5"/>
          <w:rFonts w:ascii="宋体" w:hAnsi="宋体" w:eastAsia="宋体"/>
          <w:bCs/>
          <w:color w:val="auto"/>
          <w:sz w:val="24"/>
          <w:szCs w:val="24"/>
          <w:highlight w:val="none"/>
        </w:rPr>
        <w:t>在接到</w:t>
      </w:r>
      <w:r>
        <w:rPr>
          <w:rStyle w:val="5"/>
          <w:rFonts w:hint="eastAsia" w:ascii="宋体" w:hAnsi="宋体" w:eastAsia="宋体"/>
          <w:bCs/>
          <w:color w:val="auto"/>
          <w:sz w:val="24"/>
          <w:szCs w:val="24"/>
          <w:highlight w:val="none"/>
        </w:rPr>
        <w:t>采购人</w:t>
      </w:r>
      <w:r>
        <w:rPr>
          <w:rStyle w:val="5"/>
          <w:rFonts w:ascii="宋体" w:hAnsi="宋体" w:eastAsia="宋体"/>
          <w:bCs/>
          <w:color w:val="auto"/>
          <w:sz w:val="24"/>
          <w:szCs w:val="24"/>
          <w:highlight w:val="none"/>
        </w:rPr>
        <w:t>进场通知后</w:t>
      </w:r>
      <w:r>
        <w:rPr>
          <w:rStyle w:val="5"/>
          <w:rFonts w:ascii="宋体" w:hAnsi="宋体" w:eastAsia="宋体"/>
          <w:bCs/>
          <w:color w:val="auto"/>
          <w:sz w:val="24"/>
          <w:szCs w:val="24"/>
          <w:highlight w:val="none"/>
          <w:u w:val="single"/>
        </w:rPr>
        <w:t>3</w:t>
      </w:r>
      <w:r>
        <w:rPr>
          <w:rStyle w:val="5"/>
          <w:rFonts w:ascii="宋体" w:hAnsi="宋体" w:eastAsia="宋体"/>
          <w:bCs/>
          <w:color w:val="auto"/>
          <w:sz w:val="24"/>
          <w:szCs w:val="24"/>
          <w:highlight w:val="none"/>
        </w:rPr>
        <w:t>天内将货物送至采购人指定地点并</w:t>
      </w:r>
      <w:r>
        <w:rPr>
          <w:rStyle w:val="5"/>
          <w:rFonts w:hint="eastAsia" w:ascii="宋体" w:hAnsi="宋体" w:eastAsia="宋体"/>
          <w:bCs/>
          <w:color w:val="auto"/>
          <w:sz w:val="24"/>
          <w:szCs w:val="24"/>
          <w:highlight w:val="none"/>
        </w:rPr>
        <w:t>交付使用</w:t>
      </w:r>
      <w:r>
        <w:rPr>
          <w:rStyle w:val="5"/>
          <w:rFonts w:ascii="宋体" w:hAnsi="宋体" w:eastAsia="宋体"/>
          <w:bCs/>
          <w:color w:val="auto"/>
          <w:sz w:val="24"/>
          <w:szCs w:val="24"/>
          <w:highlight w:val="none"/>
        </w:rPr>
        <w:t>，</w:t>
      </w:r>
      <w:r>
        <w:rPr>
          <w:rStyle w:val="5"/>
          <w:rFonts w:hint="eastAsia" w:ascii="宋体" w:hAnsi="宋体" w:eastAsia="宋体"/>
          <w:bCs/>
          <w:color w:val="auto"/>
          <w:sz w:val="24"/>
          <w:szCs w:val="24"/>
          <w:highlight w:val="none"/>
        </w:rPr>
        <w:t>成交供应商</w:t>
      </w:r>
      <w:r>
        <w:rPr>
          <w:rStyle w:val="5"/>
          <w:rFonts w:ascii="宋体" w:hAnsi="宋体" w:eastAsia="宋体"/>
          <w:bCs/>
          <w:color w:val="auto"/>
          <w:sz w:val="24"/>
          <w:szCs w:val="24"/>
          <w:highlight w:val="none"/>
        </w:rPr>
        <w:t>向</w:t>
      </w:r>
      <w:r>
        <w:rPr>
          <w:rStyle w:val="5"/>
          <w:rFonts w:hint="eastAsia" w:ascii="宋体" w:hAnsi="宋体" w:eastAsia="宋体"/>
          <w:bCs/>
          <w:color w:val="auto"/>
          <w:sz w:val="24"/>
          <w:szCs w:val="24"/>
          <w:highlight w:val="none"/>
        </w:rPr>
        <w:t>采购人</w:t>
      </w:r>
      <w:r>
        <w:rPr>
          <w:rStyle w:val="5"/>
          <w:rFonts w:ascii="宋体" w:hAnsi="宋体" w:eastAsia="宋体"/>
          <w:bCs/>
          <w:color w:val="auto"/>
          <w:sz w:val="24"/>
          <w:szCs w:val="24"/>
          <w:highlight w:val="none"/>
        </w:rPr>
        <w:t>提交项目</w:t>
      </w:r>
      <w:r>
        <w:rPr>
          <w:rStyle w:val="5"/>
          <w:rFonts w:hint="eastAsia" w:ascii="宋体" w:hAnsi="宋体" w:eastAsia="宋体"/>
          <w:bCs/>
          <w:color w:val="auto"/>
          <w:sz w:val="24"/>
          <w:szCs w:val="24"/>
          <w:highlight w:val="none"/>
          <w:lang w:eastAsia="zh-CN"/>
        </w:rPr>
        <w:t>验收</w:t>
      </w:r>
      <w:r>
        <w:rPr>
          <w:rStyle w:val="5"/>
          <w:rFonts w:ascii="宋体" w:hAnsi="宋体" w:eastAsia="宋体"/>
          <w:bCs/>
          <w:color w:val="auto"/>
          <w:sz w:val="24"/>
          <w:szCs w:val="24"/>
          <w:highlight w:val="none"/>
        </w:rPr>
        <w:t>技术资料以及</w:t>
      </w:r>
      <w:r>
        <w:rPr>
          <w:rStyle w:val="5"/>
          <w:rFonts w:hint="eastAsia" w:ascii="宋体" w:hAnsi="宋体" w:eastAsia="宋体"/>
          <w:bCs/>
          <w:color w:val="auto"/>
          <w:sz w:val="24"/>
          <w:szCs w:val="24"/>
          <w:highlight w:val="none"/>
          <w:lang w:eastAsia="zh-CN"/>
        </w:rPr>
        <w:t>验收</w:t>
      </w:r>
      <w:r>
        <w:rPr>
          <w:rStyle w:val="5"/>
          <w:rFonts w:ascii="宋体" w:hAnsi="宋体" w:eastAsia="宋体"/>
          <w:bCs/>
          <w:color w:val="auto"/>
          <w:sz w:val="24"/>
          <w:szCs w:val="24"/>
          <w:highlight w:val="none"/>
        </w:rPr>
        <w:t>申请单，</w:t>
      </w:r>
      <w:r>
        <w:rPr>
          <w:rStyle w:val="5"/>
          <w:rFonts w:hint="eastAsia" w:ascii="宋体" w:hAnsi="宋体" w:eastAsia="宋体"/>
          <w:bCs/>
          <w:color w:val="auto"/>
          <w:sz w:val="24"/>
          <w:szCs w:val="24"/>
          <w:highlight w:val="none"/>
        </w:rPr>
        <w:t>采购人</w:t>
      </w:r>
      <w:r>
        <w:rPr>
          <w:rStyle w:val="5"/>
          <w:rFonts w:ascii="宋体" w:hAnsi="宋体" w:eastAsia="宋体"/>
          <w:bCs/>
          <w:color w:val="auto"/>
          <w:sz w:val="24"/>
          <w:szCs w:val="24"/>
          <w:highlight w:val="none"/>
        </w:rPr>
        <w:t>收到申请后3个工作日内组织</w:t>
      </w:r>
      <w:r>
        <w:rPr>
          <w:rStyle w:val="5"/>
          <w:rFonts w:hint="eastAsia" w:ascii="宋体" w:hAnsi="宋体" w:eastAsia="宋体"/>
          <w:bCs/>
          <w:color w:val="auto"/>
          <w:sz w:val="24"/>
          <w:szCs w:val="24"/>
          <w:highlight w:val="none"/>
          <w:lang w:eastAsia="zh-CN"/>
        </w:rPr>
        <w:t>验收</w:t>
      </w:r>
      <w:r>
        <w:rPr>
          <w:rStyle w:val="5"/>
          <w:rFonts w:ascii="宋体" w:hAnsi="宋体" w:eastAsia="宋体"/>
          <w:bCs/>
          <w:color w:val="auto"/>
          <w:sz w:val="24"/>
          <w:szCs w:val="24"/>
          <w:highlight w:val="none"/>
        </w:rPr>
        <w:t>并按照合同约定以及响应文件中的产品技术标准进行验收无问题后签署</w:t>
      </w:r>
      <w:r>
        <w:rPr>
          <w:rStyle w:val="5"/>
          <w:rFonts w:hint="eastAsia" w:ascii="宋体" w:hAnsi="宋体" w:eastAsia="宋体"/>
          <w:bCs/>
          <w:color w:val="auto"/>
          <w:sz w:val="24"/>
          <w:szCs w:val="24"/>
          <w:highlight w:val="none"/>
          <w:lang w:eastAsia="zh-CN"/>
        </w:rPr>
        <w:t>验收</w:t>
      </w:r>
      <w:r>
        <w:rPr>
          <w:rStyle w:val="5"/>
          <w:rFonts w:ascii="宋体" w:hAnsi="宋体" w:eastAsia="宋体"/>
          <w:bCs/>
          <w:color w:val="auto"/>
          <w:sz w:val="24"/>
          <w:szCs w:val="24"/>
          <w:highlight w:val="none"/>
        </w:rPr>
        <w:t>单。</w:t>
      </w:r>
    </w:p>
    <w:p>
      <w:pPr>
        <w:pStyle w:val="8"/>
        <w:keepNext w:val="0"/>
        <w:keepLines w:val="0"/>
        <w:pageBreakBefore w:val="0"/>
        <w:kinsoku/>
        <w:wordWrap/>
        <w:overflowPunct/>
        <w:topLinePunct w:val="0"/>
        <w:autoSpaceDE/>
        <w:autoSpaceDN/>
        <w:bidi w:val="0"/>
        <w:adjustRightInd/>
        <w:snapToGrid/>
        <w:spacing w:line="360" w:lineRule="auto"/>
        <w:ind w:firstLine="480" w:firstLineChars="200"/>
        <w:textAlignment w:val="auto"/>
        <w:rPr>
          <w:rStyle w:val="5"/>
          <w:rFonts w:ascii="宋体" w:hAnsi="宋体"/>
          <w:bCs/>
          <w:color w:val="auto"/>
          <w:kern w:val="2"/>
          <w:sz w:val="24"/>
          <w:szCs w:val="24"/>
          <w:highlight w:val="none"/>
        </w:rPr>
      </w:pPr>
      <w:r>
        <w:rPr>
          <w:rStyle w:val="5"/>
          <w:rFonts w:ascii="宋体" w:hAnsi="宋体"/>
          <w:bCs/>
          <w:color w:val="auto"/>
          <w:kern w:val="2"/>
          <w:sz w:val="24"/>
          <w:szCs w:val="24"/>
          <w:highlight w:val="none"/>
        </w:rPr>
        <w:t>验收的标准按照采购文件、响应文件及相关标准实施，须服从采购人安排要求</w:t>
      </w:r>
      <w:r>
        <w:rPr>
          <w:rStyle w:val="5"/>
          <w:rFonts w:hint="eastAsia" w:ascii="宋体" w:hAnsi="宋体"/>
          <w:bCs/>
          <w:color w:val="auto"/>
          <w:kern w:val="2"/>
          <w:sz w:val="24"/>
          <w:szCs w:val="24"/>
          <w:highlight w:val="none"/>
        </w:rPr>
        <w:t>。</w:t>
      </w:r>
    </w:p>
    <w:p>
      <w:pPr>
        <w:numPr>
          <w:ilvl w:val="0"/>
          <w:numId w:val="0"/>
        </w:numPr>
        <w:spacing w:line="0" w:lineRule="atLeast"/>
        <w:rPr>
          <w:rFonts w:hint="eastAsia" w:ascii="宋体" w:hAnsi="宋体" w:eastAsia="宋体" w:cs="Times New Roman"/>
          <w:bCs/>
          <w:color w:val="auto"/>
          <w:sz w:val="24"/>
          <w:szCs w:val="24"/>
          <w:lang w:val="en-US" w:eastAsia="zh-CN"/>
        </w:rPr>
      </w:pPr>
    </w:p>
    <w:p>
      <w:pPr>
        <w:spacing w:line="0" w:lineRule="atLeast"/>
        <w:rPr>
          <w:rFonts w:hint="eastAsia" w:ascii="宋体" w:hAnsi="宋体" w:eastAsia="宋体" w:cs="Times New Roman"/>
          <w:b/>
          <w:bCs/>
          <w:i w:val="0"/>
          <w:iCs w:val="0"/>
          <w:color w:val="auto"/>
          <w:sz w:val="24"/>
          <w:u w:val="none"/>
          <w:lang w:val="en-US" w:eastAsia="zh-CN"/>
        </w:rPr>
      </w:pPr>
    </w:p>
    <w:p>
      <w:pPr>
        <w:spacing w:line="0" w:lineRule="atLeast"/>
        <w:rPr>
          <w:rFonts w:hint="eastAsia" w:ascii="宋体" w:hAnsi="宋体"/>
          <w:bCs/>
          <w:color w:val="auto"/>
          <w:sz w:val="24"/>
          <w:szCs w:val="24"/>
        </w:rPr>
      </w:pPr>
      <w:r>
        <w:rPr>
          <w:rFonts w:hint="eastAsia" w:ascii="宋体" w:hAnsi="宋体" w:eastAsia="宋体" w:cs="Times New Roman"/>
          <w:b/>
          <w:bCs/>
          <w:i w:val="0"/>
          <w:iCs w:val="0"/>
          <w:color w:val="auto"/>
          <w:sz w:val="24"/>
          <w:u w:val="none"/>
          <w:lang w:val="en-US" w:eastAsia="zh-CN"/>
        </w:rPr>
        <w:t>二</w:t>
      </w:r>
      <w:r>
        <w:rPr>
          <w:rFonts w:hint="eastAsia" w:ascii="宋体" w:hAnsi="宋体"/>
          <w:bCs/>
          <w:color w:val="auto"/>
          <w:sz w:val="24"/>
          <w:szCs w:val="24"/>
          <w:lang w:eastAsia="zh-CN"/>
        </w:rPr>
        <w:t>、</w:t>
      </w:r>
      <w:r>
        <w:rPr>
          <w:rFonts w:hint="eastAsia" w:ascii="宋体" w:hAnsi="宋体"/>
          <w:bCs/>
          <w:color w:val="auto"/>
          <w:sz w:val="24"/>
          <w:szCs w:val="24"/>
        </w:rPr>
        <w:t>采购</w:t>
      </w:r>
      <w:r>
        <w:rPr>
          <w:rFonts w:hint="eastAsia" w:ascii="宋体" w:hAnsi="宋体"/>
          <w:bCs/>
          <w:color w:val="auto"/>
          <w:sz w:val="24"/>
          <w:szCs w:val="24"/>
          <w:lang w:eastAsia="zh-CN"/>
        </w:rPr>
        <w:t>清单及技术参数</w:t>
      </w:r>
      <w:r>
        <w:rPr>
          <w:rFonts w:hint="eastAsia" w:ascii="宋体" w:hAnsi="宋体"/>
          <w:bCs/>
          <w:color w:val="auto"/>
          <w:sz w:val="24"/>
          <w:szCs w:val="24"/>
        </w:rPr>
        <w:t>要求。</w:t>
      </w:r>
    </w:p>
    <w:p>
      <w:pPr>
        <w:spacing w:line="0" w:lineRule="atLeast"/>
        <w:rPr>
          <w:rFonts w:ascii="宋体" w:hAnsi="宋体"/>
          <w:bCs/>
          <w:color w:val="auto"/>
          <w:sz w:val="24"/>
          <w:szCs w:val="24"/>
        </w:rPr>
      </w:pPr>
    </w:p>
    <w:tbl>
      <w:tblPr>
        <w:tblStyle w:val="4"/>
        <w:tblW w:w="9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1617"/>
        <w:gridCol w:w="3433"/>
        <w:gridCol w:w="1215"/>
        <w:gridCol w:w="1117"/>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4"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ascii="宋体" w:hAnsi="宋体" w:cs="宋体"/>
                <w:b/>
                <w:color w:val="auto"/>
                <w:sz w:val="24"/>
                <w:highlight w:val="none"/>
              </w:rPr>
            </w:pPr>
            <w:r>
              <w:rPr>
                <w:rStyle w:val="5"/>
                <w:rFonts w:hint="eastAsia" w:ascii="宋体" w:hAnsi="宋体" w:cs="宋体"/>
                <w:b/>
                <w:color w:val="auto"/>
                <w:sz w:val="24"/>
                <w:highlight w:val="none"/>
              </w:rPr>
              <w:t>序号</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ascii="宋体" w:hAnsi="宋体" w:cs="宋体"/>
                <w:b/>
                <w:color w:val="auto"/>
                <w:sz w:val="24"/>
                <w:highlight w:val="none"/>
              </w:rPr>
            </w:pPr>
            <w:r>
              <w:rPr>
                <w:rStyle w:val="5"/>
                <w:rFonts w:hint="eastAsia" w:ascii="宋体" w:hAnsi="宋体" w:cs="宋体"/>
                <w:b/>
                <w:color w:val="auto"/>
                <w:sz w:val="24"/>
                <w:highlight w:val="none"/>
              </w:rPr>
              <w:t>货物品名</w:t>
            </w:r>
          </w:p>
        </w:tc>
        <w:tc>
          <w:tcPr>
            <w:tcW w:w="3433" w:type="dxa"/>
            <w:tcBorders>
              <w:top w:val="single" w:color="auto" w:sz="4" w:space="0"/>
              <w:left w:val="single" w:color="auto" w:sz="4" w:space="0"/>
              <w:bottom w:val="single" w:color="auto" w:sz="4" w:space="0"/>
              <w:right w:val="single" w:color="auto" w:sz="4" w:space="0"/>
            </w:tcBorders>
            <w:noWrap w:val="0"/>
            <w:vAlign w:val="center"/>
          </w:tcPr>
          <w:p>
            <w:pPr>
              <w:pStyle w:val="12"/>
              <w:ind w:firstLine="482" w:firstLineChars="200"/>
              <w:jc w:val="center"/>
              <w:rPr>
                <w:rStyle w:val="5"/>
                <w:rFonts w:ascii="宋体" w:hAnsi="宋体" w:cs="宋体"/>
                <w:b/>
                <w:color w:val="auto"/>
                <w:sz w:val="24"/>
                <w:highlight w:val="none"/>
              </w:rPr>
            </w:pPr>
            <w:r>
              <w:rPr>
                <w:rStyle w:val="5"/>
                <w:rFonts w:hint="eastAsia" w:ascii="宋体" w:hAnsi="宋体" w:cs="宋体"/>
                <w:b/>
                <w:color w:val="auto"/>
                <w:sz w:val="24"/>
                <w:highlight w:val="none"/>
              </w:rPr>
              <w:t>规格及技术参数要求</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cs="宋体"/>
                <w:b/>
                <w:color w:val="auto"/>
                <w:sz w:val="24"/>
                <w:highlight w:val="none"/>
              </w:rPr>
            </w:pPr>
            <w:r>
              <w:rPr>
                <w:rStyle w:val="5"/>
                <w:rFonts w:hint="eastAsia" w:ascii="宋体" w:hAnsi="宋体" w:cs="宋体"/>
                <w:b/>
                <w:color w:val="auto"/>
                <w:sz w:val="24"/>
                <w:highlight w:val="none"/>
              </w:rPr>
              <w:t>最高单价限价</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ascii="宋体" w:hAnsi="宋体" w:cs="宋体"/>
                <w:b/>
                <w:color w:val="auto"/>
                <w:sz w:val="24"/>
                <w:highlight w:val="none"/>
              </w:rPr>
            </w:pPr>
            <w:r>
              <w:rPr>
                <w:rStyle w:val="5"/>
                <w:rFonts w:hint="eastAsia" w:ascii="宋体" w:hAnsi="宋体" w:cs="宋体"/>
                <w:b/>
                <w:color w:val="auto"/>
                <w:sz w:val="24"/>
                <w:highlight w:val="none"/>
              </w:rPr>
              <w:t>预算总价</w:t>
            </w:r>
          </w:p>
          <w:p>
            <w:pPr>
              <w:pStyle w:val="12"/>
              <w:jc w:val="center"/>
              <w:rPr>
                <w:rStyle w:val="5"/>
                <w:rFonts w:ascii="宋体" w:hAnsi="宋体" w:cs="宋体"/>
                <w:b/>
                <w:color w:val="auto"/>
                <w:sz w:val="24"/>
                <w:highlight w:val="none"/>
              </w:rPr>
            </w:pPr>
            <w:r>
              <w:rPr>
                <w:rStyle w:val="5"/>
                <w:rFonts w:hint="eastAsia" w:ascii="宋体" w:hAnsi="宋体" w:cs="宋体"/>
                <w:b/>
                <w:color w:val="auto"/>
                <w:sz w:val="24"/>
                <w:highlight w:val="none"/>
              </w:rPr>
              <w:t>（万元）</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eastAsia="宋体" w:cs="宋体"/>
                <w:b/>
                <w:color w:val="auto"/>
                <w:sz w:val="24"/>
                <w:highlight w:val="none"/>
                <w:lang w:eastAsia="zh-CN"/>
              </w:rPr>
            </w:pPr>
            <w:r>
              <w:rPr>
                <w:rStyle w:val="5"/>
                <w:rFonts w:hint="eastAsia" w:ascii="宋体" w:hAnsi="宋体" w:cs="宋体"/>
                <w:b/>
                <w:color w:val="auto"/>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184" w:type="dxa"/>
            <w:tcBorders>
              <w:top w:val="single" w:color="auto" w:sz="4" w:space="0"/>
              <w:left w:val="single" w:color="auto" w:sz="4" w:space="0"/>
              <w:right w:val="single" w:color="auto" w:sz="4" w:space="0"/>
            </w:tcBorders>
            <w:noWrap w:val="0"/>
            <w:vAlign w:val="center"/>
          </w:tcPr>
          <w:p>
            <w:pPr>
              <w:pStyle w:val="12"/>
              <w:jc w:val="center"/>
              <w:rPr>
                <w:rStyle w:val="5"/>
                <w:rFonts w:hint="eastAsia" w:ascii="宋体" w:hAnsi="宋体" w:eastAsia="宋体" w:cs="宋体"/>
                <w:color w:val="auto"/>
                <w:sz w:val="24"/>
                <w:highlight w:val="none"/>
                <w:lang w:eastAsia="zh-CN"/>
              </w:rPr>
            </w:pPr>
            <w:r>
              <w:rPr>
                <w:rStyle w:val="5"/>
                <w:rFonts w:hint="eastAsia" w:ascii="宋体" w:hAnsi="宋体" w:cs="宋体"/>
                <w:color w:val="auto"/>
                <w:sz w:val="24"/>
                <w:highlight w:val="none"/>
                <w:lang w:eastAsia="zh-CN"/>
              </w:rPr>
              <w:t>分包一</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ascii="宋体" w:hAnsi="宋体" w:cs="宋体"/>
                <w:bCs/>
                <w:color w:val="auto"/>
                <w:sz w:val="24"/>
                <w:highlight w:val="none"/>
              </w:rPr>
            </w:pPr>
            <w:r>
              <w:rPr>
                <w:rStyle w:val="5"/>
                <w:rFonts w:hint="eastAsia" w:ascii="宋体" w:hAnsi="宋体"/>
                <w:bCs/>
                <w:color w:val="auto"/>
                <w:sz w:val="24"/>
                <w:highlight w:val="none"/>
                <w:lang w:val="en-US" w:eastAsia="zh-CN"/>
              </w:rPr>
              <w:t>480克/升 氰烯·戊唑醇悬浮剂</w:t>
            </w:r>
          </w:p>
        </w:tc>
        <w:tc>
          <w:tcPr>
            <w:tcW w:w="3433" w:type="dxa"/>
            <w:tcBorders>
              <w:top w:val="single" w:color="auto" w:sz="4" w:space="0"/>
              <w:left w:val="single" w:color="auto" w:sz="4" w:space="0"/>
              <w:bottom w:val="single" w:color="auto" w:sz="4" w:space="0"/>
              <w:right w:val="single" w:color="auto" w:sz="4" w:space="0"/>
            </w:tcBorders>
            <w:noWrap w:val="0"/>
            <w:vAlign w:val="center"/>
          </w:tcPr>
          <w:p>
            <w:pPr>
              <w:pStyle w:val="12"/>
              <w:wordWrap w:val="0"/>
              <w:topLinePunct/>
              <w:jc w:val="center"/>
              <w:rPr>
                <w:rStyle w:val="5"/>
                <w:rFonts w:hint="default" w:ascii="宋体" w:hAnsi="宋体" w:eastAsia="宋体" w:cs="宋体"/>
                <w:bCs/>
                <w:color w:val="auto"/>
                <w:sz w:val="24"/>
                <w:highlight w:val="none"/>
                <w:lang w:val="en-US" w:eastAsia="zh-CN"/>
              </w:rPr>
            </w:pPr>
            <w:r>
              <w:rPr>
                <w:rStyle w:val="5"/>
                <w:rFonts w:hint="eastAsia" w:ascii="宋体" w:hAnsi="宋体" w:cs="宋体"/>
                <w:color w:val="auto"/>
                <w:kern w:val="0"/>
                <w:sz w:val="24"/>
                <w:szCs w:val="24"/>
                <w:highlight w:val="none"/>
                <w:lang w:val="en-US" w:eastAsia="zh-CN"/>
              </w:rPr>
              <w:t>50毫升/瓶，</w:t>
            </w:r>
            <w:r>
              <w:rPr>
                <w:rStyle w:val="5"/>
                <w:rFonts w:hint="eastAsia" w:ascii="宋体" w:hAnsi="宋体" w:eastAsia="宋体" w:cs="宋体"/>
                <w:color w:val="auto"/>
                <w:kern w:val="0"/>
                <w:sz w:val="24"/>
                <w:szCs w:val="24"/>
                <w:highlight w:val="none"/>
                <w:lang w:val="en-US" w:eastAsia="zh-CN"/>
              </w:rPr>
              <w:t>所投产品需登记防治小麦赤霉病</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eastAsia="宋体" w:cs="宋体"/>
                <w:bCs/>
                <w:color w:val="auto"/>
                <w:sz w:val="24"/>
                <w:highlight w:val="none"/>
                <w:lang w:val="en-US" w:eastAsia="zh-CN"/>
              </w:rPr>
            </w:pPr>
            <w:r>
              <w:rPr>
                <w:rStyle w:val="5"/>
                <w:rFonts w:hint="eastAsia" w:ascii="宋体" w:hAnsi="宋体" w:cs="宋体"/>
                <w:bCs/>
                <w:color w:val="auto"/>
                <w:sz w:val="24"/>
                <w:highlight w:val="none"/>
                <w:lang w:val="en-US" w:eastAsia="zh-CN"/>
              </w:rPr>
              <w:t>20万元/千升</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eastAsia="宋体" w:cs="宋体"/>
                <w:bCs/>
                <w:color w:val="auto"/>
                <w:sz w:val="24"/>
                <w:highlight w:val="none"/>
                <w:lang w:val="en-US" w:eastAsia="zh-CN"/>
              </w:rPr>
            </w:pPr>
            <w:r>
              <w:rPr>
                <w:rStyle w:val="5"/>
                <w:rFonts w:hint="eastAsia" w:ascii="宋体" w:hAnsi="宋体" w:cs="宋体"/>
                <w:color w:val="auto"/>
                <w:kern w:val="0"/>
                <w:sz w:val="24"/>
                <w:szCs w:val="24"/>
                <w:highlight w:val="none"/>
                <w:lang w:val="en-US" w:eastAsia="zh-CN"/>
              </w:rPr>
              <w:t>70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184" w:type="dxa"/>
            <w:tcBorders>
              <w:top w:val="single" w:color="auto" w:sz="4" w:space="0"/>
              <w:left w:val="single" w:color="auto" w:sz="4" w:space="0"/>
              <w:right w:val="single" w:color="auto" w:sz="4" w:space="0"/>
            </w:tcBorders>
            <w:noWrap w:val="0"/>
            <w:vAlign w:val="center"/>
          </w:tcPr>
          <w:p>
            <w:pPr>
              <w:pStyle w:val="12"/>
              <w:jc w:val="center"/>
              <w:rPr>
                <w:rStyle w:val="5"/>
                <w:rFonts w:hint="eastAsia" w:ascii="宋体" w:hAnsi="宋体" w:cs="宋体"/>
                <w:color w:val="auto"/>
                <w:sz w:val="24"/>
                <w:highlight w:val="none"/>
                <w:lang w:eastAsia="zh-CN"/>
              </w:rPr>
            </w:pPr>
            <w:r>
              <w:rPr>
                <w:rStyle w:val="5"/>
                <w:rFonts w:hint="eastAsia" w:ascii="宋体" w:hAnsi="宋体" w:cs="宋体"/>
                <w:color w:val="auto"/>
                <w:kern w:val="0"/>
                <w:sz w:val="24"/>
                <w:szCs w:val="24"/>
                <w:highlight w:val="none"/>
                <w:lang w:eastAsia="zh-CN"/>
              </w:rPr>
              <w:t>分包二</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bCs/>
                <w:color w:val="auto"/>
                <w:sz w:val="24"/>
                <w:highlight w:val="none"/>
                <w:lang w:val="en-US" w:eastAsia="zh-CN"/>
              </w:rPr>
            </w:pPr>
            <w:r>
              <w:rPr>
                <w:rStyle w:val="5"/>
                <w:rFonts w:hint="eastAsia" w:ascii="宋体" w:hAnsi="宋体" w:eastAsia="宋体" w:cs="Times New Roman"/>
                <w:bCs/>
                <w:color w:val="auto"/>
                <w:kern w:val="2"/>
                <w:sz w:val="24"/>
                <w:szCs w:val="22"/>
                <w:highlight w:val="none"/>
                <w:lang w:val="en-US" w:eastAsia="zh-CN"/>
              </w:rPr>
              <w:t>4</w:t>
            </w:r>
            <w:r>
              <w:rPr>
                <w:rStyle w:val="5"/>
                <w:rFonts w:hint="eastAsia" w:ascii="宋体" w:hAnsi="宋体"/>
                <w:bCs/>
                <w:color w:val="auto"/>
                <w:sz w:val="24"/>
                <w:highlight w:val="none"/>
                <w:lang w:val="en-US" w:eastAsia="zh-CN"/>
              </w:rPr>
              <w:t>0% 丙硫菌唑·戊唑醇悬浮剂</w:t>
            </w:r>
          </w:p>
        </w:tc>
        <w:tc>
          <w:tcPr>
            <w:tcW w:w="3433" w:type="dxa"/>
            <w:tcBorders>
              <w:top w:val="single" w:color="auto" w:sz="4" w:space="0"/>
              <w:left w:val="single" w:color="auto" w:sz="4" w:space="0"/>
              <w:bottom w:val="single" w:color="auto" w:sz="4" w:space="0"/>
              <w:right w:val="single" w:color="auto" w:sz="4" w:space="0"/>
            </w:tcBorders>
            <w:noWrap w:val="0"/>
            <w:vAlign w:val="center"/>
          </w:tcPr>
          <w:p>
            <w:pPr>
              <w:pStyle w:val="12"/>
              <w:wordWrap w:val="0"/>
              <w:topLinePunct/>
              <w:jc w:val="both"/>
              <w:rPr>
                <w:rFonts w:hint="eastAsia" w:ascii="宋体" w:hAnsi="宋体" w:eastAsia="宋体" w:cs="宋体"/>
                <w:bCs/>
                <w:color w:val="auto"/>
                <w:kern w:val="2"/>
                <w:sz w:val="24"/>
                <w:szCs w:val="22"/>
                <w:highlight w:val="none"/>
                <w:lang w:val="en-US" w:eastAsia="zh-CN" w:bidi="ar-SA"/>
              </w:rPr>
            </w:pPr>
            <w:r>
              <w:rPr>
                <w:rStyle w:val="5"/>
                <w:rFonts w:hint="eastAsia" w:ascii="宋体" w:hAnsi="宋体" w:cs="宋体"/>
                <w:color w:val="auto"/>
                <w:kern w:val="0"/>
                <w:sz w:val="24"/>
                <w:szCs w:val="24"/>
                <w:highlight w:val="none"/>
                <w:lang w:val="en-US" w:eastAsia="zh-CN"/>
              </w:rPr>
              <w:t>40毫升</w:t>
            </w:r>
            <w:r>
              <w:rPr>
                <w:rStyle w:val="5"/>
                <w:rFonts w:hint="eastAsia" w:ascii="宋体" w:hAnsi="宋体" w:cs="宋体"/>
                <w:color w:val="auto"/>
                <w:kern w:val="0"/>
                <w:sz w:val="24"/>
                <w:szCs w:val="24"/>
                <w:highlight w:val="none"/>
              </w:rPr>
              <w:t>/瓶</w:t>
            </w:r>
            <w:r>
              <w:rPr>
                <w:rStyle w:val="5"/>
                <w:rFonts w:hint="eastAsia" w:ascii="宋体" w:hAnsi="宋体" w:cs="宋体"/>
                <w:color w:val="auto"/>
                <w:kern w:val="0"/>
                <w:sz w:val="24"/>
                <w:szCs w:val="24"/>
                <w:highlight w:val="none"/>
                <w:lang w:eastAsia="zh-CN"/>
              </w:rPr>
              <w:t>，</w:t>
            </w:r>
            <w:r>
              <w:rPr>
                <w:rStyle w:val="5"/>
                <w:rFonts w:hint="eastAsia" w:ascii="宋体" w:hAnsi="宋体" w:eastAsia="宋体" w:cs="宋体"/>
                <w:color w:val="auto"/>
                <w:kern w:val="0"/>
                <w:sz w:val="24"/>
                <w:szCs w:val="24"/>
                <w:highlight w:val="none"/>
                <w:lang w:val="en-US" w:eastAsia="zh-CN"/>
              </w:rPr>
              <w:t>所投产品需登记防治小麦赤霉病</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bCs/>
                <w:color w:val="auto"/>
                <w:sz w:val="24"/>
                <w:highlight w:val="none"/>
                <w:lang w:val="en-US" w:eastAsia="zh-CN"/>
              </w:rPr>
            </w:pPr>
            <w:r>
              <w:rPr>
                <w:rStyle w:val="5"/>
                <w:rFonts w:hint="eastAsia" w:ascii="宋体" w:hAnsi="宋体" w:cs="宋体"/>
                <w:bCs/>
                <w:color w:val="auto"/>
                <w:sz w:val="24"/>
                <w:highlight w:val="none"/>
                <w:lang w:val="en-US" w:eastAsia="zh-CN"/>
              </w:rPr>
              <w:t>15.5万元/吨</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40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184" w:type="dxa"/>
            <w:tcBorders>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eastAsia="宋体" w:cs="宋体"/>
                <w:color w:val="auto"/>
                <w:kern w:val="0"/>
                <w:sz w:val="24"/>
                <w:szCs w:val="24"/>
                <w:highlight w:val="none"/>
                <w:lang w:eastAsia="zh-CN"/>
              </w:rPr>
            </w:pPr>
            <w:r>
              <w:rPr>
                <w:rStyle w:val="5"/>
                <w:rFonts w:hint="eastAsia" w:ascii="宋体" w:hAnsi="宋体" w:cs="宋体"/>
                <w:color w:val="auto"/>
                <w:kern w:val="0"/>
                <w:sz w:val="24"/>
                <w:szCs w:val="24"/>
                <w:highlight w:val="none"/>
                <w:lang w:eastAsia="zh-CN"/>
              </w:rPr>
              <w:t>分包三</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bCs/>
                <w:color w:val="auto"/>
                <w:sz w:val="24"/>
                <w:highlight w:val="none"/>
                <w:lang w:val="en-US" w:eastAsia="zh-CN"/>
              </w:rPr>
            </w:pPr>
            <w:r>
              <w:rPr>
                <w:rStyle w:val="5"/>
                <w:rFonts w:hint="eastAsia" w:ascii="宋体" w:hAnsi="宋体"/>
                <w:bCs/>
                <w:color w:val="auto"/>
                <w:sz w:val="24"/>
                <w:highlight w:val="none"/>
                <w:lang w:val="en-US" w:eastAsia="zh-CN"/>
              </w:rPr>
              <w:t>30%丙硫菌唑可分散油悬浮剂</w:t>
            </w:r>
          </w:p>
        </w:tc>
        <w:tc>
          <w:tcPr>
            <w:tcW w:w="3433" w:type="dxa"/>
            <w:tcBorders>
              <w:top w:val="single" w:color="auto" w:sz="4" w:space="0"/>
              <w:left w:val="single" w:color="auto" w:sz="4" w:space="0"/>
              <w:bottom w:val="single" w:color="auto" w:sz="4" w:space="0"/>
              <w:right w:val="single" w:color="auto" w:sz="4" w:space="0"/>
            </w:tcBorders>
            <w:noWrap w:val="0"/>
            <w:vAlign w:val="center"/>
          </w:tcPr>
          <w:p>
            <w:pPr>
              <w:pStyle w:val="12"/>
              <w:wordWrap w:val="0"/>
              <w:topLinePunct/>
              <w:jc w:val="center"/>
              <w:rPr>
                <w:rStyle w:val="5"/>
                <w:rFonts w:hint="eastAsia"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40毫升/瓶，</w:t>
            </w:r>
            <w:r>
              <w:rPr>
                <w:rStyle w:val="5"/>
                <w:rFonts w:hint="eastAsia" w:ascii="宋体" w:hAnsi="宋体" w:eastAsia="宋体" w:cs="宋体"/>
                <w:color w:val="auto"/>
                <w:kern w:val="0"/>
                <w:sz w:val="24"/>
                <w:szCs w:val="24"/>
                <w:highlight w:val="none"/>
                <w:lang w:val="en-US" w:eastAsia="zh-CN"/>
              </w:rPr>
              <w:t>所投产品需登记防治小麦赤霉病</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bCs/>
                <w:color w:val="auto"/>
                <w:sz w:val="24"/>
                <w:highlight w:val="none"/>
                <w:lang w:val="en-US" w:eastAsia="zh-CN"/>
              </w:rPr>
            </w:pPr>
            <w:r>
              <w:rPr>
                <w:rStyle w:val="5"/>
                <w:rFonts w:hint="eastAsia" w:ascii="宋体" w:hAnsi="宋体" w:cs="宋体"/>
                <w:bCs/>
                <w:color w:val="auto"/>
                <w:sz w:val="24"/>
                <w:highlight w:val="none"/>
                <w:lang w:val="en-US" w:eastAsia="zh-CN"/>
              </w:rPr>
              <w:t>21万元/吨</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40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184" w:type="dxa"/>
            <w:tcBorders>
              <w:left w:val="single" w:color="auto" w:sz="4" w:space="0"/>
              <w:right w:val="single" w:color="auto" w:sz="4" w:space="0"/>
            </w:tcBorders>
            <w:noWrap w:val="0"/>
            <w:vAlign w:val="center"/>
          </w:tcPr>
          <w:p>
            <w:pPr>
              <w:pStyle w:val="12"/>
              <w:jc w:val="center"/>
              <w:rPr>
                <w:rStyle w:val="5"/>
                <w:rFonts w:hint="eastAsia" w:ascii="宋体" w:hAnsi="宋体" w:eastAsia="宋体" w:cs="宋体"/>
                <w:color w:val="auto"/>
                <w:kern w:val="0"/>
                <w:sz w:val="24"/>
                <w:szCs w:val="24"/>
                <w:highlight w:val="none"/>
                <w:lang w:eastAsia="zh-CN"/>
              </w:rPr>
            </w:pPr>
            <w:r>
              <w:rPr>
                <w:rStyle w:val="5"/>
                <w:rFonts w:hint="eastAsia" w:ascii="宋体" w:hAnsi="宋体" w:cs="宋体"/>
                <w:color w:val="auto"/>
                <w:kern w:val="0"/>
                <w:sz w:val="24"/>
                <w:szCs w:val="24"/>
                <w:highlight w:val="none"/>
                <w:lang w:eastAsia="zh-CN"/>
              </w:rPr>
              <w:t>分包四</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cs="宋体"/>
                <w:color w:val="auto"/>
                <w:sz w:val="24"/>
                <w:szCs w:val="24"/>
                <w:highlight w:val="none"/>
              </w:rPr>
            </w:pPr>
            <w:r>
              <w:rPr>
                <w:rStyle w:val="5"/>
                <w:rFonts w:hint="eastAsia" w:ascii="宋体" w:hAnsi="宋体"/>
                <w:bCs/>
                <w:color w:val="auto"/>
                <w:sz w:val="24"/>
                <w:highlight w:val="none"/>
                <w:lang w:val="en-US" w:eastAsia="zh-CN"/>
              </w:rPr>
              <w:t>8%叶菌唑悬浮剂</w:t>
            </w:r>
          </w:p>
        </w:tc>
        <w:tc>
          <w:tcPr>
            <w:tcW w:w="3433" w:type="dxa"/>
            <w:tcBorders>
              <w:top w:val="single" w:color="auto" w:sz="4" w:space="0"/>
              <w:left w:val="single" w:color="auto" w:sz="4" w:space="0"/>
              <w:bottom w:val="single" w:color="auto" w:sz="4" w:space="0"/>
              <w:right w:val="single" w:color="auto" w:sz="4" w:space="0"/>
            </w:tcBorders>
            <w:noWrap w:val="0"/>
            <w:vAlign w:val="center"/>
          </w:tcPr>
          <w:p>
            <w:pPr>
              <w:pStyle w:val="12"/>
              <w:wordWrap w:val="0"/>
              <w:topLinePunct/>
              <w:jc w:val="center"/>
              <w:rPr>
                <w:rStyle w:val="5"/>
                <w:rFonts w:hint="default"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600毫升/瓶，</w:t>
            </w:r>
            <w:r>
              <w:rPr>
                <w:rStyle w:val="5"/>
                <w:rFonts w:hint="eastAsia" w:ascii="宋体" w:hAnsi="宋体" w:eastAsia="宋体" w:cs="宋体"/>
                <w:color w:val="auto"/>
                <w:kern w:val="0"/>
                <w:sz w:val="24"/>
                <w:szCs w:val="24"/>
                <w:highlight w:val="none"/>
                <w:lang w:val="en-US" w:eastAsia="zh-CN"/>
              </w:rPr>
              <w:t>所投产品需登记防治小麦赤霉病</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bCs/>
                <w:color w:val="auto"/>
                <w:sz w:val="24"/>
                <w:highlight w:val="none"/>
                <w:lang w:val="en-US" w:eastAsia="zh-CN"/>
              </w:rPr>
            </w:pPr>
            <w:r>
              <w:rPr>
                <w:rStyle w:val="5"/>
                <w:rFonts w:hint="eastAsia" w:ascii="宋体" w:hAnsi="宋体" w:cs="宋体"/>
                <w:bCs/>
                <w:color w:val="auto"/>
                <w:sz w:val="24"/>
                <w:highlight w:val="none"/>
                <w:lang w:val="en-US" w:eastAsia="zh-CN"/>
              </w:rPr>
              <w:t>40.6万元/吨</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eastAsia="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40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每瓶叶菌唑配送43%戊唑醇悬浮剂250克/瓶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184" w:type="dxa"/>
            <w:tcBorders>
              <w:left w:val="single" w:color="auto" w:sz="4" w:space="0"/>
              <w:right w:val="single" w:color="auto" w:sz="4" w:space="0"/>
            </w:tcBorders>
            <w:noWrap w:val="0"/>
            <w:vAlign w:val="center"/>
          </w:tcPr>
          <w:p>
            <w:pPr>
              <w:pStyle w:val="12"/>
              <w:jc w:val="center"/>
              <w:rPr>
                <w:rStyle w:val="5"/>
                <w:rFonts w:hint="eastAsia" w:ascii="宋体" w:hAnsi="宋体" w:cs="宋体"/>
                <w:color w:val="auto"/>
                <w:kern w:val="0"/>
                <w:sz w:val="24"/>
                <w:szCs w:val="24"/>
                <w:highlight w:val="none"/>
                <w:lang w:eastAsia="zh-CN"/>
              </w:rPr>
            </w:pPr>
            <w:r>
              <w:rPr>
                <w:rStyle w:val="5"/>
                <w:rFonts w:hint="eastAsia" w:ascii="宋体" w:hAnsi="宋体" w:cs="宋体"/>
                <w:color w:val="auto"/>
                <w:kern w:val="0"/>
                <w:sz w:val="24"/>
                <w:szCs w:val="24"/>
                <w:highlight w:val="none"/>
                <w:lang w:eastAsia="zh-CN"/>
              </w:rPr>
              <w:t>分包五</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bCs/>
                <w:color w:val="auto"/>
                <w:sz w:val="24"/>
                <w:highlight w:val="none"/>
                <w:lang w:val="en-US" w:eastAsia="zh-CN"/>
              </w:rPr>
            </w:pPr>
            <w:r>
              <w:rPr>
                <w:rStyle w:val="5"/>
                <w:rFonts w:hint="eastAsia" w:ascii="宋体" w:hAnsi="宋体"/>
                <w:bCs/>
                <w:color w:val="auto"/>
                <w:sz w:val="24"/>
                <w:highlight w:val="none"/>
                <w:lang w:val="en-US" w:eastAsia="zh-CN"/>
              </w:rPr>
              <w:t>40%唑醚·氟环唑悬浮剂</w:t>
            </w:r>
          </w:p>
        </w:tc>
        <w:tc>
          <w:tcPr>
            <w:tcW w:w="3433" w:type="dxa"/>
            <w:tcBorders>
              <w:top w:val="single" w:color="auto" w:sz="4" w:space="0"/>
              <w:left w:val="single" w:color="auto" w:sz="4" w:space="0"/>
              <w:bottom w:val="single" w:color="auto" w:sz="4" w:space="0"/>
              <w:right w:val="single" w:color="auto" w:sz="4" w:space="0"/>
            </w:tcBorders>
            <w:noWrap w:val="0"/>
            <w:vAlign w:val="center"/>
          </w:tcPr>
          <w:p>
            <w:pPr>
              <w:pStyle w:val="12"/>
              <w:wordWrap w:val="0"/>
              <w:topLinePunct/>
              <w:jc w:val="center"/>
              <w:rPr>
                <w:rStyle w:val="5"/>
                <w:rFonts w:hint="default"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25克/袋，</w:t>
            </w:r>
            <w:r>
              <w:rPr>
                <w:rStyle w:val="5"/>
                <w:rFonts w:hint="eastAsia" w:ascii="宋体" w:hAnsi="宋体" w:eastAsia="宋体" w:cs="宋体"/>
                <w:color w:val="auto"/>
                <w:kern w:val="0"/>
                <w:sz w:val="24"/>
                <w:szCs w:val="24"/>
                <w:highlight w:val="none"/>
                <w:lang w:val="en-US" w:eastAsia="zh-CN"/>
              </w:rPr>
              <w:t>所投产品需登记防治小麦赤霉病、小麦纹枯病</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bCs/>
                <w:color w:val="auto"/>
                <w:sz w:val="24"/>
                <w:highlight w:val="none"/>
                <w:lang w:val="en-US" w:eastAsia="zh-CN"/>
              </w:rPr>
            </w:pPr>
            <w:r>
              <w:rPr>
                <w:rStyle w:val="5"/>
                <w:rFonts w:hint="eastAsia" w:ascii="宋体" w:hAnsi="宋体" w:cs="宋体"/>
                <w:bCs/>
                <w:color w:val="auto"/>
                <w:sz w:val="24"/>
                <w:highlight w:val="none"/>
                <w:lang w:val="en-US" w:eastAsia="zh-CN"/>
              </w:rPr>
              <w:t>29.2万元/吨</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40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184" w:type="dxa"/>
            <w:tcBorders>
              <w:left w:val="single" w:color="auto" w:sz="4" w:space="0"/>
              <w:right w:val="single" w:color="auto" w:sz="4" w:space="0"/>
            </w:tcBorders>
            <w:noWrap w:val="0"/>
            <w:vAlign w:val="center"/>
          </w:tcPr>
          <w:p>
            <w:pPr>
              <w:pStyle w:val="12"/>
              <w:jc w:val="center"/>
              <w:rPr>
                <w:rStyle w:val="5"/>
                <w:rFonts w:hint="eastAsia" w:ascii="宋体" w:hAnsi="宋体" w:cs="宋体"/>
                <w:color w:val="auto"/>
                <w:kern w:val="0"/>
                <w:sz w:val="24"/>
                <w:szCs w:val="24"/>
                <w:highlight w:val="none"/>
                <w:lang w:eastAsia="zh-CN"/>
              </w:rPr>
            </w:pPr>
            <w:r>
              <w:rPr>
                <w:rStyle w:val="5"/>
                <w:rFonts w:hint="eastAsia" w:ascii="宋体" w:hAnsi="宋体" w:cs="宋体"/>
                <w:color w:val="auto"/>
                <w:kern w:val="0"/>
                <w:sz w:val="24"/>
                <w:szCs w:val="24"/>
                <w:highlight w:val="none"/>
                <w:lang w:eastAsia="zh-CN"/>
              </w:rPr>
              <w:t>分包六</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bCs/>
                <w:color w:val="auto"/>
                <w:sz w:val="24"/>
                <w:highlight w:val="none"/>
                <w:lang w:val="en-US" w:eastAsia="zh-CN"/>
              </w:rPr>
            </w:pPr>
            <w:r>
              <w:rPr>
                <w:rStyle w:val="5"/>
                <w:rFonts w:hint="eastAsia" w:ascii="宋体" w:hAnsi="宋体"/>
                <w:bCs/>
                <w:color w:val="auto"/>
                <w:sz w:val="24"/>
                <w:highlight w:val="none"/>
                <w:lang w:val="en-US" w:eastAsia="zh-CN"/>
              </w:rPr>
              <w:t>50%戊唑·百菌清悬浮剂</w:t>
            </w:r>
          </w:p>
        </w:tc>
        <w:tc>
          <w:tcPr>
            <w:tcW w:w="3433" w:type="dxa"/>
            <w:tcBorders>
              <w:top w:val="single" w:color="auto" w:sz="4" w:space="0"/>
              <w:left w:val="single" w:color="auto" w:sz="4" w:space="0"/>
              <w:bottom w:val="single" w:color="auto" w:sz="4" w:space="0"/>
              <w:right w:val="single" w:color="auto" w:sz="4" w:space="0"/>
            </w:tcBorders>
            <w:noWrap w:val="0"/>
            <w:vAlign w:val="center"/>
          </w:tcPr>
          <w:p>
            <w:pPr>
              <w:pStyle w:val="12"/>
              <w:wordWrap w:val="0"/>
              <w:topLinePunct/>
              <w:jc w:val="center"/>
              <w:rPr>
                <w:rStyle w:val="5"/>
                <w:rFonts w:hint="default"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50克/瓶，</w:t>
            </w:r>
            <w:r>
              <w:rPr>
                <w:rStyle w:val="5"/>
                <w:rFonts w:hint="eastAsia" w:ascii="宋体" w:hAnsi="宋体" w:eastAsia="宋体" w:cs="宋体"/>
                <w:color w:val="auto"/>
                <w:kern w:val="0"/>
                <w:sz w:val="24"/>
                <w:szCs w:val="24"/>
                <w:highlight w:val="none"/>
                <w:lang w:val="en-US" w:eastAsia="zh-CN"/>
              </w:rPr>
              <w:t>所投产品需登记防治小麦赤霉病</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bCs/>
                <w:color w:val="auto"/>
                <w:sz w:val="24"/>
                <w:highlight w:val="none"/>
                <w:lang w:val="en-US" w:eastAsia="zh-CN"/>
              </w:rPr>
            </w:pPr>
            <w:r>
              <w:rPr>
                <w:rStyle w:val="5"/>
                <w:rFonts w:hint="eastAsia" w:ascii="宋体" w:hAnsi="宋体" w:cs="宋体"/>
                <w:bCs/>
                <w:color w:val="auto"/>
                <w:sz w:val="24"/>
                <w:highlight w:val="none"/>
                <w:lang w:val="en-US" w:eastAsia="zh-CN"/>
              </w:rPr>
              <w:t>12.4万元/吨</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40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184" w:type="dxa"/>
            <w:tcBorders>
              <w:left w:val="single" w:color="auto" w:sz="4" w:space="0"/>
              <w:right w:val="single" w:color="auto" w:sz="4" w:space="0"/>
            </w:tcBorders>
            <w:noWrap w:val="0"/>
            <w:vAlign w:val="center"/>
          </w:tcPr>
          <w:p>
            <w:pPr>
              <w:pStyle w:val="12"/>
              <w:jc w:val="center"/>
              <w:rPr>
                <w:rStyle w:val="5"/>
                <w:rFonts w:hint="eastAsia" w:ascii="宋体" w:hAnsi="宋体" w:cs="宋体"/>
                <w:color w:val="auto"/>
                <w:kern w:val="0"/>
                <w:sz w:val="24"/>
                <w:szCs w:val="24"/>
                <w:highlight w:val="none"/>
                <w:lang w:eastAsia="zh-CN"/>
              </w:rPr>
            </w:pPr>
            <w:r>
              <w:rPr>
                <w:rStyle w:val="5"/>
                <w:rFonts w:hint="eastAsia" w:ascii="宋体" w:hAnsi="宋体" w:cs="宋体"/>
                <w:color w:val="auto"/>
                <w:kern w:val="0"/>
                <w:sz w:val="24"/>
                <w:szCs w:val="24"/>
                <w:highlight w:val="none"/>
                <w:lang w:eastAsia="zh-CN"/>
              </w:rPr>
              <w:t>分包七</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bCs/>
                <w:color w:val="auto"/>
                <w:sz w:val="24"/>
                <w:highlight w:val="none"/>
                <w:lang w:val="en-US" w:eastAsia="zh-CN"/>
              </w:rPr>
            </w:pPr>
            <w:r>
              <w:rPr>
                <w:rStyle w:val="5"/>
                <w:rFonts w:hint="eastAsia" w:ascii="宋体" w:hAnsi="宋体"/>
                <w:bCs/>
                <w:color w:val="auto"/>
                <w:sz w:val="24"/>
                <w:highlight w:val="none"/>
                <w:lang w:val="en-US" w:eastAsia="zh-CN"/>
              </w:rPr>
              <w:t>45%戊唑·福美双悬浮剂</w:t>
            </w:r>
          </w:p>
        </w:tc>
        <w:tc>
          <w:tcPr>
            <w:tcW w:w="3433" w:type="dxa"/>
            <w:tcBorders>
              <w:top w:val="single" w:color="auto" w:sz="4" w:space="0"/>
              <w:left w:val="single" w:color="auto" w:sz="4" w:space="0"/>
              <w:bottom w:val="single" w:color="auto" w:sz="4" w:space="0"/>
              <w:right w:val="single" w:color="auto" w:sz="4" w:space="0"/>
            </w:tcBorders>
            <w:noWrap w:val="0"/>
            <w:vAlign w:val="center"/>
          </w:tcPr>
          <w:p>
            <w:pPr>
              <w:pStyle w:val="12"/>
              <w:wordWrap w:val="0"/>
              <w:topLinePunct/>
              <w:jc w:val="center"/>
              <w:rPr>
                <w:rStyle w:val="5"/>
                <w:rFonts w:hint="default"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75克/瓶，</w:t>
            </w:r>
            <w:r>
              <w:rPr>
                <w:rStyle w:val="5"/>
                <w:rFonts w:hint="eastAsia" w:ascii="宋体" w:hAnsi="宋体" w:eastAsia="宋体" w:cs="宋体"/>
                <w:color w:val="auto"/>
                <w:kern w:val="0"/>
                <w:sz w:val="24"/>
                <w:szCs w:val="24"/>
                <w:highlight w:val="none"/>
                <w:lang w:val="en-US" w:eastAsia="zh-CN"/>
              </w:rPr>
              <w:t>所投产品需登记防治小麦赤霉病</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bCs/>
                <w:color w:val="auto"/>
                <w:sz w:val="24"/>
                <w:highlight w:val="none"/>
                <w:lang w:val="en-US" w:eastAsia="zh-CN"/>
              </w:rPr>
            </w:pPr>
            <w:r>
              <w:rPr>
                <w:rStyle w:val="5"/>
                <w:rFonts w:hint="eastAsia" w:ascii="宋体" w:hAnsi="宋体" w:cs="宋体"/>
                <w:bCs/>
                <w:color w:val="auto"/>
                <w:sz w:val="24"/>
                <w:highlight w:val="none"/>
                <w:lang w:val="en-US" w:eastAsia="zh-CN"/>
              </w:rPr>
              <w:t>7.5万元/吨</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40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184" w:type="dxa"/>
            <w:tcBorders>
              <w:left w:val="single" w:color="auto" w:sz="4" w:space="0"/>
              <w:right w:val="single" w:color="auto" w:sz="4" w:space="0"/>
            </w:tcBorders>
            <w:noWrap w:val="0"/>
            <w:vAlign w:val="center"/>
          </w:tcPr>
          <w:p>
            <w:pPr>
              <w:pStyle w:val="12"/>
              <w:jc w:val="center"/>
              <w:rPr>
                <w:rStyle w:val="5"/>
                <w:rFonts w:hint="eastAsia" w:ascii="宋体" w:hAnsi="宋体" w:cs="宋体"/>
                <w:color w:val="auto"/>
                <w:kern w:val="0"/>
                <w:sz w:val="24"/>
                <w:szCs w:val="24"/>
                <w:highlight w:val="none"/>
                <w:lang w:eastAsia="zh-CN"/>
              </w:rPr>
            </w:pPr>
            <w:r>
              <w:rPr>
                <w:rStyle w:val="5"/>
                <w:rFonts w:hint="eastAsia" w:ascii="宋体" w:hAnsi="宋体" w:cs="宋体"/>
                <w:color w:val="auto"/>
                <w:kern w:val="0"/>
                <w:sz w:val="24"/>
                <w:szCs w:val="24"/>
                <w:highlight w:val="none"/>
                <w:lang w:eastAsia="zh-CN"/>
              </w:rPr>
              <w:t>分包八</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bCs/>
                <w:color w:val="auto"/>
                <w:sz w:val="24"/>
                <w:highlight w:val="none"/>
                <w:lang w:val="en-US" w:eastAsia="zh-CN"/>
              </w:rPr>
            </w:pPr>
            <w:r>
              <w:rPr>
                <w:rStyle w:val="5"/>
                <w:rFonts w:hint="eastAsia" w:ascii="宋体" w:hAnsi="宋体"/>
                <w:bCs/>
                <w:color w:val="auto"/>
                <w:sz w:val="24"/>
                <w:highlight w:val="none"/>
                <w:lang w:val="en-US" w:eastAsia="zh-CN"/>
              </w:rPr>
              <w:t>36%丙环·咪鲜胺悬浮剂</w:t>
            </w:r>
          </w:p>
        </w:tc>
        <w:tc>
          <w:tcPr>
            <w:tcW w:w="3433" w:type="dxa"/>
            <w:tcBorders>
              <w:top w:val="single" w:color="auto" w:sz="4" w:space="0"/>
              <w:left w:val="single" w:color="auto" w:sz="4" w:space="0"/>
              <w:bottom w:val="single" w:color="auto" w:sz="4" w:space="0"/>
              <w:right w:val="single" w:color="auto" w:sz="4" w:space="0"/>
            </w:tcBorders>
            <w:noWrap w:val="0"/>
            <w:vAlign w:val="center"/>
          </w:tcPr>
          <w:p>
            <w:pPr>
              <w:pStyle w:val="12"/>
              <w:wordWrap w:val="0"/>
              <w:topLinePunct/>
              <w:jc w:val="center"/>
              <w:rPr>
                <w:rStyle w:val="5"/>
                <w:rFonts w:hint="default"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45克/瓶，</w:t>
            </w:r>
            <w:r>
              <w:rPr>
                <w:rStyle w:val="5"/>
                <w:rFonts w:hint="eastAsia" w:ascii="宋体" w:hAnsi="宋体" w:eastAsia="宋体" w:cs="宋体"/>
                <w:color w:val="auto"/>
                <w:kern w:val="0"/>
                <w:sz w:val="24"/>
                <w:szCs w:val="24"/>
                <w:highlight w:val="none"/>
                <w:lang w:val="en-US" w:eastAsia="zh-CN"/>
              </w:rPr>
              <w:t>所投产品需登记防治小麦赤霉病</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bCs/>
                <w:color w:val="auto"/>
                <w:sz w:val="24"/>
                <w:highlight w:val="none"/>
                <w:lang w:val="en-US" w:eastAsia="zh-CN"/>
              </w:rPr>
            </w:pPr>
            <w:r>
              <w:rPr>
                <w:rStyle w:val="5"/>
                <w:rFonts w:hint="eastAsia" w:ascii="宋体" w:hAnsi="宋体" w:cs="宋体"/>
                <w:bCs/>
                <w:color w:val="auto"/>
                <w:sz w:val="24"/>
                <w:highlight w:val="none"/>
                <w:lang w:val="en-US" w:eastAsia="zh-CN"/>
              </w:rPr>
              <w:t>13.5万元/吨</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40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184" w:type="dxa"/>
            <w:tcBorders>
              <w:left w:val="single" w:color="auto" w:sz="4" w:space="0"/>
              <w:right w:val="single" w:color="auto" w:sz="4" w:space="0"/>
            </w:tcBorders>
            <w:noWrap w:val="0"/>
            <w:vAlign w:val="center"/>
          </w:tcPr>
          <w:p>
            <w:pPr>
              <w:pStyle w:val="12"/>
              <w:jc w:val="center"/>
              <w:rPr>
                <w:rStyle w:val="5"/>
                <w:rFonts w:hint="eastAsia" w:ascii="宋体" w:hAnsi="宋体" w:cs="宋体"/>
                <w:color w:val="auto"/>
                <w:kern w:val="0"/>
                <w:sz w:val="24"/>
                <w:szCs w:val="24"/>
                <w:highlight w:val="none"/>
                <w:lang w:eastAsia="zh-CN"/>
              </w:rPr>
            </w:pPr>
            <w:r>
              <w:rPr>
                <w:rStyle w:val="5"/>
                <w:rFonts w:hint="eastAsia" w:ascii="宋体" w:hAnsi="宋体" w:cs="宋体"/>
                <w:color w:val="auto"/>
                <w:kern w:val="0"/>
                <w:sz w:val="24"/>
                <w:szCs w:val="24"/>
                <w:highlight w:val="none"/>
                <w:lang w:eastAsia="zh-CN"/>
              </w:rPr>
              <w:t>分包九</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bCs/>
                <w:color w:val="auto"/>
                <w:sz w:val="24"/>
                <w:highlight w:val="none"/>
                <w:lang w:val="en-US" w:eastAsia="zh-CN"/>
              </w:rPr>
            </w:pPr>
            <w:r>
              <w:rPr>
                <w:rStyle w:val="5"/>
                <w:rFonts w:hint="eastAsia" w:ascii="宋体" w:hAnsi="宋体"/>
                <w:bCs/>
                <w:color w:val="auto"/>
                <w:sz w:val="24"/>
                <w:highlight w:val="none"/>
                <w:lang w:val="en-US" w:eastAsia="zh-CN"/>
              </w:rPr>
              <w:t>250克/升 粉唑醇悬浮剂</w:t>
            </w:r>
          </w:p>
        </w:tc>
        <w:tc>
          <w:tcPr>
            <w:tcW w:w="3433" w:type="dxa"/>
            <w:tcBorders>
              <w:top w:val="single" w:color="auto" w:sz="4" w:space="0"/>
              <w:left w:val="single" w:color="auto" w:sz="4" w:space="0"/>
              <w:bottom w:val="single" w:color="auto" w:sz="4" w:space="0"/>
              <w:right w:val="single" w:color="auto" w:sz="4" w:space="0"/>
            </w:tcBorders>
            <w:noWrap w:val="0"/>
            <w:vAlign w:val="center"/>
          </w:tcPr>
          <w:p>
            <w:pPr>
              <w:pStyle w:val="12"/>
              <w:wordWrap w:val="0"/>
              <w:topLinePunct/>
              <w:jc w:val="center"/>
              <w:rPr>
                <w:rStyle w:val="5"/>
                <w:rFonts w:hint="default"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100毫升/瓶，</w:t>
            </w:r>
            <w:r>
              <w:rPr>
                <w:rStyle w:val="5"/>
                <w:rFonts w:hint="eastAsia" w:ascii="宋体" w:hAnsi="宋体" w:eastAsia="宋体" w:cs="宋体"/>
                <w:color w:val="auto"/>
                <w:kern w:val="0"/>
                <w:sz w:val="24"/>
                <w:szCs w:val="24"/>
                <w:highlight w:val="none"/>
                <w:lang w:val="en-US" w:eastAsia="zh-CN"/>
              </w:rPr>
              <w:t>所投产品需登记防治小麦赤霉病</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bCs/>
                <w:color w:val="auto"/>
                <w:sz w:val="24"/>
                <w:highlight w:val="none"/>
                <w:lang w:val="en-US" w:eastAsia="zh-CN"/>
              </w:rPr>
            </w:pPr>
            <w:r>
              <w:rPr>
                <w:rStyle w:val="5"/>
                <w:rFonts w:hint="eastAsia" w:ascii="宋体" w:hAnsi="宋体" w:cs="宋体"/>
                <w:bCs/>
                <w:color w:val="auto"/>
                <w:sz w:val="24"/>
                <w:highlight w:val="none"/>
                <w:lang w:val="en-US" w:eastAsia="zh-CN"/>
              </w:rPr>
              <w:t>24.5万元/吨</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36</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184" w:type="dxa"/>
            <w:tcBorders>
              <w:left w:val="single" w:color="auto" w:sz="4" w:space="0"/>
              <w:right w:val="single" w:color="auto" w:sz="4" w:space="0"/>
            </w:tcBorders>
            <w:noWrap w:val="0"/>
            <w:vAlign w:val="center"/>
          </w:tcPr>
          <w:p>
            <w:pPr>
              <w:pStyle w:val="12"/>
              <w:jc w:val="center"/>
              <w:rPr>
                <w:rStyle w:val="5"/>
                <w:rFonts w:hint="eastAsia" w:ascii="宋体" w:hAnsi="宋体" w:cs="宋体"/>
                <w:color w:val="auto"/>
                <w:kern w:val="0"/>
                <w:sz w:val="24"/>
                <w:szCs w:val="24"/>
                <w:highlight w:val="none"/>
                <w:lang w:eastAsia="zh-CN"/>
              </w:rPr>
            </w:pPr>
            <w:r>
              <w:rPr>
                <w:rStyle w:val="5"/>
                <w:rFonts w:hint="eastAsia" w:ascii="宋体" w:hAnsi="宋体" w:cs="宋体"/>
                <w:color w:val="auto"/>
                <w:kern w:val="0"/>
                <w:sz w:val="24"/>
                <w:szCs w:val="24"/>
                <w:highlight w:val="none"/>
                <w:lang w:eastAsia="zh-CN"/>
              </w:rPr>
              <w:t>分包十</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bCs/>
                <w:color w:val="auto"/>
                <w:sz w:val="24"/>
                <w:highlight w:val="none"/>
                <w:lang w:val="en-US" w:eastAsia="zh-CN"/>
              </w:rPr>
            </w:pPr>
            <w:r>
              <w:rPr>
                <w:rStyle w:val="5"/>
                <w:rFonts w:hint="eastAsia" w:ascii="宋体" w:hAnsi="宋体"/>
                <w:bCs/>
                <w:color w:val="auto"/>
                <w:sz w:val="24"/>
                <w:highlight w:val="none"/>
                <w:lang w:val="en-US" w:eastAsia="zh-CN"/>
              </w:rPr>
              <w:t>36%咪鲜胺铜盐·噻霉酮悬浮剂</w:t>
            </w:r>
          </w:p>
        </w:tc>
        <w:tc>
          <w:tcPr>
            <w:tcW w:w="3433" w:type="dxa"/>
            <w:tcBorders>
              <w:top w:val="single" w:color="auto" w:sz="4" w:space="0"/>
              <w:left w:val="single" w:color="auto" w:sz="4" w:space="0"/>
              <w:bottom w:val="single" w:color="auto" w:sz="4" w:space="0"/>
              <w:right w:val="single" w:color="auto" w:sz="4" w:space="0"/>
            </w:tcBorders>
            <w:noWrap w:val="0"/>
            <w:vAlign w:val="center"/>
          </w:tcPr>
          <w:p>
            <w:pPr>
              <w:pStyle w:val="12"/>
              <w:wordWrap w:val="0"/>
              <w:topLinePunct/>
              <w:jc w:val="center"/>
              <w:rPr>
                <w:rStyle w:val="5"/>
                <w:rFonts w:hint="default"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20毫升/袋，</w:t>
            </w:r>
            <w:r>
              <w:rPr>
                <w:rStyle w:val="5"/>
                <w:rFonts w:hint="eastAsia" w:ascii="宋体" w:hAnsi="宋体" w:eastAsia="宋体" w:cs="宋体"/>
                <w:color w:val="auto"/>
                <w:kern w:val="0"/>
                <w:sz w:val="24"/>
                <w:szCs w:val="24"/>
                <w:highlight w:val="none"/>
                <w:lang w:val="en-US" w:eastAsia="zh-CN"/>
              </w:rPr>
              <w:t>所投产品需登记防治小麦赤霉病</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bCs/>
                <w:color w:val="auto"/>
                <w:sz w:val="24"/>
                <w:highlight w:val="none"/>
                <w:lang w:val="en-US" w:eastAsia="zh-CN"/>
              </w:rPr>
            </w:pPr>
            <w:r>
              <w:rPr>
                <w:rStyle w:val="5"/>
                <w:rFonts w:hint="eastAsia" w:ascii="宋体" w:hAnsi="宋体" w:cs="宋体"/>
                <w:bCs/>
                <w:color w:val="auto"/>
                <w:sz w:val="24"/>
                <w:highlight w:val="none"/>
                <w:lang w:val="en-US" w:eastAsia="zh-CN"/>
              </w:rPr>
              <w:t>41万元/吨</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40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184" w:type="dxa"/>
            <w:tcBorders>
              <w:left w:val="single" w:color="auto" w:sz="4" w:space="0"/>
              <w:right w:val="single" w:color="auto" w:sz="4" w:space="0"/>
            </w:tcBorders>
            <w:noWrap w:val="0"/>
            <w:vAlign w:val="center"/>
          </w:tcPr>
          <w:p>
            <w:pPr>
              <w:pStyle w:val="12"/>
              <w:jc w:val="center"/>
              <w:rPr>
                <w:rStyle w:val="5"/>
                <w:rFonts w:hint="eastAsia" w:ascii="宋体" w:hAnsi="宋体" w:cs="宋体"/>
                <w:color w:val="auto"/>
                <w:kern w:val="0"/>
                <w:sz w:val="24"/>
                <w:szCs w:val="24"/>
                <w:highlight w:val="none"/>
                <w:lang w:eastAsia="zh-CN"/>
              </w:rPr>
            </w:pPr>
            <w:r>
              <w:rPr>
                <w:rStyle w:val="5"/>
                <w:rFonts w:hint="eastAsia" w:ascii="宋体" w:hAnsi="宋体" w:cs="宋体"/>
                <w:color w:val="auto"/>
                <w:kern w:val="0"/>
                <w:sz w:val="24"/>
                <w:szCs w:val="24"/>
                <w:highlight w:val="none"/>
                <w:lang w:eastAsia="zh-CN"/>
              </w:rPr>
              <w:t>分包十一</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bCs/>
                <w:color w:val="auto"/>
                <w:sz w:val="24"/>
                <w:highlight w:val="none"/>
                <w:lang w:val="en-US" w:eastAsia="zh-CN"/>
              </w:rPr>
            </w:pPr>
            <w:r>
              <w:rPr>
                <w:rStyle w:val="5"/>
                <w:rFonts w:hint="eastAsia" w:ascii="宋体" w:hAnsi="宋体"/>
                <w:bCs/>
                <w:color w:val="auto"/>
                <w:sz w:val="24"/>
                <w:highlight w:val="none"/>
                <w:lang w:val="en-US" w:eastAsia="zh-CN"/>
              </w:rPr>
              <w:t>36%喹啉·戊唑醇悬浮剂</w:t>
            </w:r>
          </w:p>
        </w:tc>
        <w:tc>
          <w:tcPr>
            <w:tcW w:w="3433" w:type="dxa"/>
            <w:tcBorders>
              <w:top w:val="single" w:color="auto" w:sz="4" w:space="0"/>
              <w:left w:val="single" w:color="auto" w:sz="4" w:space="0"/>
              <w:bottom w:val="single" w:color="auto" w:sz="4" w:space="0"/>
              <w:right w:val="single" w:color="auto" w:sz="4" w:space="0"/>
            </w:tcBorders>
            <w:noWrap w:val="0"/>
            <w:vAlign w:val="center"/>
          </w:tcPr>
          <w:p>
            <w:pPr>
              <w:pStyle w:val="12"/>
              <w:wordWrap w:val="0"/>
              <w:topLinePunct/>
              <w:jc w:val="center"/>
              <w:rPr>
                <w:rStyle w:val="5"/>
                <w:rFonts w:hint="default"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60克/袋，</w:t>
            </w:r>
            <w:r>
              <w:rPr>
                <w:rStyle w:val="5"/>
                <w:rFonts w:hint="eastAsia" w:ascii="宋体" w:hAnsi="宋体" w:eastAsia="宋体" w:cs="宋体"/>
                <w:color w:val="auto"/>
                <w:kern w:val="0"/>
                <w:sz w:val="24"/>
                <w:szCs w:val="24"/>
                <w:highlight w:val="none"/>
                <w:lang w:val="en-US" w:eastAsia="zh-CN"/>
              </w:rPr>
              <w:t>所投产品需登记防治小麦赤霉病</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bCs/>
                <w:color w:val="auto"/>
                <w:sz w:val="24"/>
                <w:highlight w:val="none"/>
                <w:lang w:val="en-US" w:eastAsia="zh-CN"/>
              </w:rPr>
            </w:pPr>
            <w:r>
              <w:rPr>
                <w:rStyle w:val="5"/>
                <w:rFonts w:hint="eastAsia" w:ascii="宋体" w:hAnsi="宋体" w:cs="宋体"/>
                <w:bCs/>
                <w:color w:val="auto"/>
                <w:sz w:val="24"/>
                <w:highlight w:val="none"/>
                <w:lang w:val="en-US" w:eastAsia="zh-CN"/>
              </w:rPr>
              <w:t>16.1万元/吨</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40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每瓶配送43%戊唑醇悬浮剂20克/袋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184" w:type="dxa"/>
            <w:tcBorders>
              <w:left w:val="single" w:color="auto" w:sz="4" w:space="0"/>
              <w:right w:val="single" w:color="auto" w:sz="4" w:space="0"/>
            </w:tcBorders>
            <w:noWrap w:val="0"/>
            <w:vAlign w:val="center"/>
          </w:tcPr>
          <w:p>
            <w:pPr>
              <w:pStyle w:val="12"/>
              <w:jc w:val="center"/>
              <w:rPr>
                <w:rStyle w:val="5"/>
                <w:rFonts w:hint="eastAsia" w:ascii="宋体" w:hAnsi="宋体" w:cs="宋体"/>
                <w:color w:val="auto"/>
                <w:kern w:val="0"/>
                <w:sz w:val="24"/>
                <w:szCs w:val="24"/>
                <w:highlight w:val="none"/>
                <w:lang w:eastAsia="zh-CN"/>
              </w:rPr>
            </w:pPr>
            <w:r>
              <w:rPr>
                <w:rStyle w:val="5"/>
                <w:rFonts w:hint="eastAsia" w:ascii="宋体" w:hAnsi="宋体" w:cs="宋体"/>
                <w:color w:val="auto"/>
                <w:kern w:val="0"/>
                <w:sz w:val="24"/>
                <w:szCs w:val="24"/>
                <w:highlight w:val="none"/>
                <w:lang w:eastAsia="zh-CN"/>
              </w:rPr>
              <w:t>分包十二</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bCs/>
                <w:color w:val="auto"/>
                <w:sz w:val="24"/>
                <w:highlight w:val="none"/>
                <w:lang w:val="en-US" w:eastAsia="zh-CN"/>
              </w:rPr>
            </w:pPr>
            <w:r>
              <w:rPr>
                <w:rStyle w:val="5"/>
                <w:rFonts w:hint="eastAsia" w:ascii="宋体" w:hAnsi="宋体"/>
                <w:bCs/>
                <w:color w:val="auto"/>
                <w:sz w:val="24"/>
                <w:highlight w:val="none"/>
                <w:lang w:val="en-US" w:eastAsia="zh-CN"/>
              </w:rPr>
              <w:t>37%联苯·噻虫胺悬浮剂</w:t>
            </w:r>
          </w:p>
        </w:tc>
        <w:tc>
          <w:tcPr>
            <w:tcW w:w="3433" w:type="dxa"/>
            <w:tcBorders>
              <w:top w:val="single" w:color="auto" w:sz="4" w:space="0"/>
              <w:left w:val="single" w:color="auto" w:sz="4" w:space="0"/>
              <w:bottom w:val="single" w:color="auto" w:sz="4" w:space="0"/>
              <w:right w:val="single" w:color="auto" w:sz="4" w:space="0"/>
            </w:tcBorders>
            <w:noWrap w:val="0"/>
            <w:vAlign w:val="center"/>
          </w:tcPr>
          <w:p>
            <w:pPr>
              <w:pStyle w:val="12"/>
              <w:wordWrap w:val="0"/>
              <w:topLinePunct/>
              <w:jc w:val="center"/>
              <w:rPr>
                <w:rStyle w:val="5"/>
                <w:rFonts w:hint="default"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10克/袋，所投产品需登记防治小麦蚜虫</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bCs/>
                <w:color w:val="auto"/>
                <w:sz w:val="24"/>
                <w:highlight w:val="none"/>
                <w:lang w:val="en-US" w:eastAsia="zh-CN"/>
              </w:rPr>
            </w:pPr>
            <w:r>
              <w:rPr>
                <w:rStyle w:val="5"/>
                <w:rFonts w:hint="eastAsia" w:ascii="宋体" w:hAnsi="宋体" w:cs="宋体"/>
                <w:bCs/>
                <w:color w:val="auto"/>
                <w:sz w:val="24"/>
                <w:highlight w:val="none"/>
                <w:lang w:val="en-US" w:eastAsia="zh-CN"/>
              </w:rPr>
              <w:t>21万元/吨</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120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184" w:type="dxa"/>
            <w:tcBorders>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cs="宋体"/>
                <w:color w:val="auto"/>
                <w:kern w:val="0"/>
                <w:sz w:val="24"/>
                <w:szCs w:val="24"/>
                <w:highlight w:val="none"/>
                <w:lang w:eastAsia="zh-CN"/>
              </w:rPr>
            </w:pPr>
            <w:r>
              <w:rPr>
                <w:rStyle w:val="5"/>
                <w:rFonts w:hint="eastAsia" w:ascii="宋体" w:hAnsi="宋体" w:cs="宋体"/>
                <w:color w:val="auto"/>
                <w:kern w:val="0"/>
                <w:sz w:val="24"/>
                <w:szCs w:val="24"/>
                <w:highlight w:val="none"/>
                <w:lang w:eastAsia="zh-CN"/>
              </w:rPr>
              <w:t>分包十三</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bCs/>
                <w:color w:val="auto"/>
                <w:sz w:val="24"/>
                <w:highlight w:val="none"/>
                <w:lang w:val="en-US" w:eastAsia="zh-CN"/>
              </w:rPr>
            </w:pPr>
            <w:r>
              <w:rPr>
                <w:rStyle w:val="5"/>
                <w:rFonts w:hint="eastAsia" w:ascii="宋体" w:hAnsi="宋体" w:eastAsia="宋体" w:cs="Times New Roman"/>
                <w:bCs/>
                <w:color w:val="auto"/>
                <w:kern w:val="2"/>
                <w:sz w:val="24"/>
                <w:szCs w:val="22"/>
                <w:highlight w:val="none"/>
                <w:lang w:eastAsia="zh-CN"/>
              </w:rPr>
              <w:t>含</w:t>
            </w:r>
            <w:r>
              <w:rPr>
                <w:rStyle w:val="5"/>
                <w:rFonts w:hint="eastAsia" w:ascii="宋体" w:hAnsi="宋体"/>
                <w:bCs/>
                <w:color w:val="auto"/>
                <w:sz w:val="24"/>
                <w:highlight w:val="none"/>
                <w:lang w:val="en-US" w:eastAsia="zh-CN"/>
              </w:rPr>
              <w:t>腐植酸水溶性肥料</w:t>
            </w:r>
          </w:p>
        </w:tc>
        <w:tc>
          <w:tcPr>
            <w:tcW w:w="3433" w:type="dxa"/>
            <w:tcBorders>
              <w:top w:val="single" w:color="auto" w:sz="4" w:space="0"/>
              <w:left w:val="single" w:color="auto" w:sz="4" w:space="0"/>
              <w:bottom w:val="single" w:color="auto" w:sz="4" w:space="0"/>
              <w:right w:val="single" w:color="auto" w:sz="4" w:space="0"/>
            </w:tcBorders>
            <w:noWrap w:val="0"/>
            <w:vAlign w:val="center"/>
          </w:tcPr>
          <w:p>
            <w:pPr>
              <w:pStyle w:val="13"/>
              <w:widowControl/>
              <w:spacing w:line="480" w:lineRule="exact"/>
              <w:jc w:val="center"/>
              <w:rPr>
                <w:rStyle w:val="5"/>
                <w:rFonts w:hint="eastAsia" w:ascii="宋体" w:hAnsi="宋体" w:eastAsia="宋体" w:cs="宋体"/>
                <w:color w:val="auto"/>
                <w:kern w:val="0"/>
                <w:sz w:val="24"/>
                <w:szCs w:val="24"/>
                <w:highlight w:val="none"/>
                <w:lang w:val="en-US" w:eastAsia="zh-CN" w:bidi="ar-SA"/>
              </w:rPr>
            </w:pPr>
            <w:r>
              <w:rPr>
                <w:rStyle w:val="5"/>
                <w:rFonts w:hint="eastAsia" w:ascii="宋体" w:hAnsi="宋体" w:eastAsia="宋体" w:cs="宋体"/>
                <w:color w:val="auto"/>
                <w:kern w:val="0"/>
                <w:sz w:val="24"/>
                <w:szCs w:val="24"/>
                <w:highlight w:val="none"/>
                <w:lang w:val="en-US" w:eastAsia="zh-CN" w:bidi="ar-SA"/>
              </w:rPr>
              <w:t>50克/袋，含腐植酸≥30克/升,</w:t>
            </w:r>
          </w:p>
          <w:p>
            <w:pPr>
              <w:pStyle w:val="12"/>
              <w:wordWrap w:val="0"/>
              <w:topLinePunct/>
              <w:jc w:val="center"/>
              <w:rPr>
                <w:rStyle w:val="5"/>
                <w:rFonts w:hint="eastAsia" w:ascii="宋体" w:hAnsi="宋体" w:cs="宋体"/>
                <w:color w:val="auto"/>
                <w:kern w:val="0"/>
                <w:sz w:val="24"/>
                <w:szCs w:val="24"/>
                <w:highlight w:val="none"/>
                <w:lang w:val="en-US" w:eastAsia="zh-CN"/>
              </w:rPr>
            </w:pPr>
            <w:r>
              <w:rPr>
                <w:rStyle w:val="5"/>
                <w:rFonts w:hint="eastAsia" w:ascii="宋体" w:hAnsi="宋体" w:eastAsia="宋体" w:cs="宋体"/>
                <w:color w:val="auto"/>
                <w:kern w:val="0"/>
                <w:sz w:val="24"/>
                <w:szCs w:val="24"/>
                <w:highlight w:val="none"/>
                <w:lang w:val="en-US" w:eastAsia="zh-CN" w:bidi="ar-SA"/>
              </w:rPr>
              <w:t>N+P2O5+K2O≥200克/升</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bCs/>
                <w:color w:val="auto"/>
                <w:sz w:val="24"/>
                <w:highlight w:val="none"/>
                <w:lang w:val="en-US" w:eastAsia="zh-CN"/>
              </w:rPr>
            </w:pPr>
            <w:r>
              <w:rPr>
                <w:rStyle w:val="5"/>
                <w:rFonts w:hint="eastAsia" w:ascii="宋体" w:hAnsi="宋体" w:cs="宋体"/>
                <w:bCs/>
                <w:color w:val="auto"/>
                <w:sz w:val="24"/>
                <w:highlight w:val="none"/>
                <w:lang w:val="en-US" w:eastAsia="zh-CN"/>
              </w:rPr>
              <w:t>0.85万元/吨</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default" w:ascii="宋体" w:hAnsi="宋体" w:cs="宋体"/>
                <w:color w:val="auto"/>
                <w:kern w:val="0"/>
                <w:sz w:val="24"/>
                <w:szCs w:val="24"/>
                <w:highlight w:val="none"/>
                <w:lang w:val="en-US" w:eastAsia="zh-CN"/>
              </w:rPr>
            </w:pPr>
            <w:r>
              <w:rPr>
                <w:rStyle w:val="5"/>
                <w:rFonts w:hint="eastAsia" w:ascii="宋体" w:hAnsi="宋体" w:cs="宋体"/>
                <w:color w:val="auto"/>
                <w:kern w:val="0"/>
                <w:sz w:val="24"/>
                <w:szCs w:val="24"/>
                <w:highlight w:val="none"/>
                <w:lang w:val="en-US" w:eastAsia="zh-CN"/>
              </w:rPr>
              <w:t>60</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Style w:val="5"/>
                <w:rFonts w:hint="eastAsia" w:ascii="宋体" w:hAnsi="宋体" w:cs="宋体"/>
                <w:color w:val="auto"/>
                <w:kern w:val="0"/>
                <w:sz w:val="24"/>
                <w:szCs w:val="24"/>
                <w:highlight w:val="none"/>
                <w:lang w:val="en-US" w:eastAsia="zh-CN"/>
              </w:rPr>
            </w:pPr>
          </w:p>
        </w:tc>
      </w:tr>
    </w:tbl>
    <w:p>
      <w:pPr>
        <w:pStyle w:val="7"/>
        <w:bidi w:val="0"/>
        <w:spacing w:line="520" w:lineRule="exact"/>
        <w:ind w:firstLine="480" w:firstLineChars="200"/>
        <w:jc w:val="left"/>
        <w:rPr>
          <w:rStyle w:val="5"/>
          <w:rFonts w:ascii="宋体" w:hAnsi="宋体"/>
          <w:b/>
          <w:bCs/>
          <w:color w:val="auto"/>
          <w:sz w:val="24"/>
          <w:highlight w:val="none"/>
        </w:rPr>
      </w:pPr>
      <w:r>
        <w:rPr>
          <w:rStyle w:val="5"/>
          <w:rFonts w:hint="eastAsia" w:ascii="宋体" w:hAnsi="宋体"/>
          <w:b/>
          <w:bCs/>
          <w:color w:val="auto"/>
          <w:sz w:val="24"/>
          <w:highlight w:val="none"/>
        </w:rPr>
        <w:t>注：</w:t>
      </w:r>
    </w:p>
    <w:p>
      <w:pPr>
        <w:pStyle w:val="7"/>
        <w:bidi w:val="0"/>
        <w:spacing w:line="520" w:lineRule="exact"/>
        <w:ind w:firstLine="482" w:firstLineChars="200"/>
        <w:jc w:val="left"/>
        <w:rPr>
          <w:rStyle w:val="5"/>
          <w:rFonts w:ascii="宋体" w:hAnsi="宋体" w:eastAsia="宋体" w:cs="Arial"/>
          <w:b/>
          <w:bCs/>
          <w:color w:val="auto"/>
          <w:kern w:val="2"/>
          <w:sz w:val="24"/>
          <w:highlight w:val="none"/>
        </w:rPr>
      </w:pPr>
      <w:r>
        <w:rPr>
          <w:rStyle w:val="5"/>
          <w:rFonts w:hint="eastAsia" w:ascii="宋体" w:hAnsi="宋体" w:eastAsia="宋体" w:cs="Arial"/>
          <w:b/>
          <w:bCs/>
          <w:color w:val="auto"/>
          <w:kern w:val="2"/>
          <w:sz w:val="24"/>
          <w:highlight w:val="none"/>
          <w:lang w:val="en-US" w:eastAsia="zh-CN"/>
        </w:rPr>
        <w:t>1、</w:t>
      </w:r>
      <w:r>
        <w:rPr>
          <w:rStyle w:val="5"/>
          <w:rFonts w:hint="eastAsia" w:ascii="宋体" w:hAnsi="宋体" w:eastAsia="宋体" w:cs="Arial"/>
          <w:b/>
          <w:bCs/>
          <w:color w:val="auto"/>
          <w:kern w:val="2"/>
          <w:sz w:val="24"/>
          <w:highlight w:val="none"/>
        </w:rPr>
        <w:t>分包一、分包二</w:t>
      </w:r>
      <w:r>
        <w:rPr>
          <w:rStyle w:val="5"/>
          <w:rFonts w:hint="eastAsia" w:ascii="宋体" w:hAnsi="宋体" w:eastAsia="宋体" w:cs="Arial"/>
          <w:b/>
          <w:bCs/>
          <w:color w:val="auto"/>
          <w:kern w:val="2"/>
          <w:sz w:val="24"/>
          <w:highlight w:val="none"/>
          <w:lang w:eastAsia="zh-CN"/>
        </w:rPr>
        <w:t>、分包三、分包四、分包五、分包六、分包七、分包八、分包九、分包十、分包十一、分包十二、分包十三</w:t>
      </w:r>
      <w:r>
        <w:rPr>
          <w:rStyle w:val="5"/>
          <w:rFonts w:hint="eastAsia" w:ascii="宋体" w:hAnsi="宋体" w:eastAsia="宋体" w:cs="Arial"/>
          <w:b/>
          <w:bCs/>
          <w:color w:val="auto"/>
          <w:kern w:val="2"/>
          <w:sz w:val="24"/>
          <w:highlight w:val="none"/>
        </w:rPr>
        <w:t>采购标的预算总价不变，请投标供应商报单价，以单价作为评审依据。</w:t>
      </w:r>
    </w:p>
    <w:p>
      <w:pPr>
        <w:pStyle w:val="7"/>
        <w:bidi w:val="0"/>
        <w:spacing w:line="520" w:lineRule="exact"/>
        <w:ind w:firstLine="482" w:firstLineChars="200"/>
        <w:jc w:val="left"/>
        <w:rPr>
          <w:rStyle w:val="5"/>
          <w:rFonts w:hint="eastAsia" w:ascii="宋体" w:hAnsi="宋体" w:eastAsia="宋体" w:cs="Arial"/>
          <w:b/>
          <w:bCs/>
          <w:color w:val="auto"/>
          <w:kern w:val="2"/>
          <w:sz w:val="24"/>
          <w:highlight w:val="none"/>
        </w:rPr>
      </w:pPr>
      <w:r>
        <w:rPr>
          <w:rStyle w:val="5"/>
          <w:rFonts w:hint="eastAsia" w:ascii="宋体" w:hAnsi="宋体" w:eastAsia="宋体" w:cs="Arial"/>
          <w:b/>
          <w:bCs/>
          <w:color w:val="auto"/>
          <w:kern w:val="2"/>
          <w:sz w:val="24"/>
          <w:highlight w:val="none"/>
          <w:lang w:val="en-US" w:eastAsia="zh-CN"/>
        </w:rPr>
        <w:t>2、</w:t>
      </w:r>
      <w:r>
        <w:rPr>
          <w:rStyle w:val="5"/>
          <w:rFonts w:hint="eastAsia" w:ascii="宋体" w:hAnsi="宋体" w:eastAsia="宋体" w:cs="Arial"/>
          <w:b/>
          <w:bCs/>
          <w:color w:val="auto"/>
          <w:kern w:val="2"/>
          <w:sz w:val="24"/>
          <w:highlight w:val="none"/>
        </w:rPr>
        <w:t>评、定标顺序：依次是分包一、分包二</w:t>
      </w:r>
      <w:r>
        <w:rPr>
          <w:rStyle w:val="5"/>
          <w:rFonts w:hint="eastAsia" w:ascii="宋体" w:hAnsi="宋体" w:eastAsia="宋体" w:cs="Arial"/>
          <w:b/>
          <w:bCs/>
          <w:color w:val="auto"/>
          <w:kern w:val="2"/>
          <w:sz w:val="24"/>
          <w:highlight w:val="none"/>
          <w:lang w:eastAsia="zh-CN"/>
        </w:rPr>
        <w:t>、分包三、分包四、分包五、分包六、分包七、分包八、分包九、分包十、分包十一、分包十二、分包十三</w:t>
      </w:r>
      <w:r>
        <w:rPr>
          <w:rStyle w:val="5"/>
          <w:rFonts w:hint="eastAsia" w:ascii="宋体" w:hAnsi="宋体" w:eastAsia="宋体" w:cs="Arial"/>
          <w:b/>
          <w:bCs/>
          <w:color w:val="auto"/>
          <w:kern w:val="2"/>
          <w:sz w:val="24"/>
          <w:highlight w:val="none"/>
        </w:rPr>
        <w:t>；评审结束后，若其中一个分包受到质疑投诉等原因，导致本分包评审结果改变，但不影响其他分包的评审。</w:t>
      </w:r>
    </w:p>
    <w:p>
      <w:pPr>
        <w:spacing w:line="0" w:lineRule="atLeast"/>
        <w:rPr>
          <w:rFonts w:hint="eastAsia" w:ascii="宋体" w:hAnsi="宋体" w:eastAsia="宋体" w:cs="Times New Roman"/>
          <w:b/>
          <w:bCs/>
          <w:i w:val="0"/>
          <w:iCs w:val="0"/>
          <w:color w:val="auto"/>
          <w:sz w:val="24"/>
          <w:u w:val="none"/>
          <w:lang w:val="en-US" w:eastAsia="zh-CN"/>
        </w:rPr>
      </w:pPr>
      <w:r>
        <w:rPr>
          <w:rFonts w:hint="eastAsia" w:ascii="宋体" w:hAnsi="宋体" w:eastAsia="宋体" w:cs="Times New Roman"/>
          <w:b/>
          <w:bCs/>
          <w:i w:val="0"/>
          <w:iCs w:val="0"/>
          <w:color w:val="auto"/>
          <w:sz w:val="24"/>
          <w:u w:val="none"/>
          <w:lang w:val="en-US" w:eastAsia="zh-CN"/>
        </w:rPr>
        <w:t>三、免费运行维护期（售后服务期）</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Style w:val="5"/>
          <w:rFonts w:ascii="宋体" w:hAnsi="宋体"/>
          <w:color w:val="auto"/>
          <w:sz w:val="24"/>
          <w:szCs w:val="24"/>
          <w:highlight w:val="none"/>
        </w:rPr>
      </w:pPr>
      <w:r>
        <w:rPr>
          <w:rStyle w:val="5"/>
          <w:rFonts w:hint="eastAsia" w:ascii="宋体" w:hAnsi="宋体"/>
          <w:color w:val="auto"/>
          <w:sz w:val="24"/>
          <w:szCs w:val="24"/>
          <w:highlight w:val="none"/>
        </w:rPr>
        <w:t>（一）验收通过之日起对货物免费运行维护期</w:t>
      </w:r>
      <w:r>
        <w:rPr>
          <w:rStyle w:val="5"/>
          <w:rFonts w:hint="eastAsia" w:ascii="宋体" w:hAnsi="宋体"/>
          <w:color w:val="auto"/>
          <w:sz w:val="24"/>
          <w:szCs w:val="24"/>
          <w:highlight w:val="none"/>
          <w:u w:val="single"/>
          <w:lang w:eastAsia="zh-CN"/>
        </w:rPr>
        <w:t>一</w:t>
      </w:r>
      <w:r>
        <w:rPr>
          <w:rStyle w:val="5"/>
          <w:rFonts w:hint="eastAsia" w:ascii="宋体" w:hAnsi="宋体"/>
          <w:color w:val="auto"/>
          <w:sz w:val="24"/>
          <w:szCs w:val="24"/>
          <w:highlight w:val="none"/>
        </w:rPr>
        <w:t>年。在</w:t>
      </w:r>
      <w:r>
        <w:rPr>
          <w:rStyle w:val="5"/>
          <w:rFonts w:hint="eastAsia" w:ascii="宋体" w:hAnsi="宋体"/>
          <w:color w:val="auto"/>
          <w:sz w:val="24"/>
          <w:szCs w:val="24"/>
          <w:highlight w:val="none"/>
          <w:u w:val="single"/>
          <w:lang w:eastAsia="zh-CN"/>
        </w:rPr>
        <w:t>一</w:t>
      </w:r>
      <w:r>
        <w:rPr>
          <w:rStyle w:val="5"/>
          <w:rFonts w:hint="eastAsia" w:ascii="宋体" w:hAnsi="宋体"/>
          <w:color w:val="auto"/>
          <w:sz w:val="24"/>
          <w:szCs w:val="24"/>
          <w:highlight w:val="none"/>
        </w:rPr>
        <w:t>年免费运行维护期内成交供应商对产品质量实行三包，因货物配置或制造质量问题而引起的故障，</w:t>
      </w:r>
      <w:r>
        <w:rPr>
          <w:rStyle w:val="5"/>
          <w:rFonts w:hint="eastAsia" w:ascii="宋体" w:hAnsi="宋体"/>
          <w:bCs/>
          <w:color w:val="auto"/>
          <w:sz w:val="24"/>
          <w:szCs w:val="24"/>
          <w:highlight w:val="none"/>
        </w:rPr>
        <w:t>接到故障电话通知不超过 1 小时内响应、不超过于 4 小时内到现场积极配合解决故障</w:t>
      </w:r>
      <w:r>
        <w:rPr>
          <w:rStyle w:val="5"/>
          <w:rFonts w:hint="eastAsia" w:ascii="宋体" w:hAnsi="宋体"/>
          <w:color w:val="auto"/>
          <w:sz w:val="24"/>
          <w:szCs w:val="24"/>
          <w:highlight w:val="none"/>
        </w:rPr>
        <w:t xml:space="preserve">。由此引起的一切费用由成交供应商承担。 </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Style w:val="5"/>
          <w:rFonts w:ascii="宋体" w:hAnsi="宋体"/>
          <w:color w:val="auto"/>
          <w:sz w:val="24"/>
          <w:szCs w:val="24"/>
          <w:highlight w:val="none"/>
        </w:rPr>
      </w:pPr>
      <w:r>
        <w:rPr>
          <w:rStyle w:val="5"/>
          <w:rFonts w:hint="eastAsia" w:ascii="宋体" w:hAnsi="宋体"/>
          <w:color w:val="auto"/>
          <w:sz w:val="24"/>
          <w:szCs w:val="24"/>
          <w:highlight w:val="none"/>
        </w:rPr>
        <w:t xml:space="preserve">（二）技术支持响应时间。一般问题即时电话支持，难点、重点问题24小时内现场解决，免费运行维护期内相关费用由成交供应商承担，免费运行维护期满后成交供应商收取成本费。 </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Style w:val="5"/>
          <w:rFonts w:ascii="宋体" w:hAnsi="宋体"/>
          <w:color w:val="auto"/>
          <w:sz w:val="24"/>
          <w:szCs w:val="24"/>
          <w:highlight w:val="none"/>
        </w:rPr>
      </w:pPr>
      <w:r>
        <w:rPr>
          <w:rStyle w:val="5"/>
          <w:rFonts w:hint="eastAsia" w:ascii="宋体" w:hAnsi="宋体"/>
          <w:color w:val="auto"/>
          <w:sz w:val="24"/>
          <w:szCs w:val="24"/>
          <w:highlight w:val="none"/>
        </w:rPr>
        <w:t xml:space="preserve">（三）在货物免费运行维护期满后，供应商应继续为采购人提供良好的服务。 </w:t>
      </w:r>
    </w:p>
    <w:p>
      <w:pPr>
        <w:pStyle w:val="1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Style w:val="5"/>
          <w:rFonts w:ascii="宋体" w:hAnsi="宋体"/>
          <w:color w:val="auto"/>
          <w:sz w:val="24"/>
          <w:szCs w:val="24"/>
          <w:highlight w:val="none"/>
        </w:rPr>
      </w:pPr>
      <w:r>
        <w:rPr>
          <w:rStyle w:val="5"/>
          <w:rFonts w:hint="eastAsia" w:ascii="宋体" w:hAnsi="宋体"/>
          <w:color w:val="auto"/>
          <w:sz w:val="24"/>
          <w:szCs w:val="24"/>
          <w:highlight w:val="none"/>
        </w:rPr>
        <w:t>（四）项目实施中，对存在疑问的产品，采购人可申请当地质检部门进行检测，检测费用由成交供应商支付。</w:t>
      </w:r>
    </w:p>
    <w:p>
      <w:pPr>
        <w:spacing w:line="0" w:lineRule="atLeast"/>
        <w:rPr>
          <w:rFonts w:hint="eastAsia" w:ascii="宋体" w:hAnsi="宋体" w:eastAsia="宋体" w:cs="Times New Roman"/>
          <w:b/>
          <w:bCs/>
          <w:i w:val="0"/>
          <w:iCs w:val="0"/>
          <w:color w:val="auto"/>
          <w:sz w:val="24"/>
          <w:u w:val="none"/>
          <w:lang w:val="en-US" w:eastAsia="zh-CN"/>
        </w:rPr>
      </w:pPr>
      <w:r>
        <w:rPr>
          <w:rFonts w:hint="eastAsia" w:ascii="宋体" w:hAnsi="宋体" w:eastAsia="宋体" w:cs="Times New Roman"/>
          <w:b/>
          <w:bCs/>
          <w:i w:val="0"/>
          <w:iCs w:val="0"/>
          <w:color w:val="auto"/>
          <w:sz w:val="24"/>
          <w:u w:val="none"/>
          <w:lang w:val="en-US" w:eastAsia="zh-CN"/>
        </w:rPr>
        <w:t>四、其他</w:t>
      </w:r>
    </w:p>
    <w:p>
      <w:pPr>
        <w:pStyle w:val="15"/>
        <w:keepNext w:val="0"/>
        <w:keepLines w:val="0"/>
        <w:pageBreakBefore w:val="0"/>
        <w:widowControl w:val="0"/>
        <w:spacing w:line="360" w:lineRule="auto"/>
        <w:ind w:firstLine="48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w:t>
      </w:r>
      <w:r>
        <w:rPr>
          <w:rFonts w:hint="eastAsia" w:ascii="宋体" w:hAnsi="宋体" w:cs="宋体"/>
          <w:b w:val="0"/>
          <w:bCs w:val="0"/>
          <w:color w:val="000000"/>
          <w:sz w:val="24"/>
          <w:szCs w:val="24"/>
          <w:highlight w:val="none"/>
          <w:lang w:val="en-US" w:eastAsia="zh-CN"/>
        </w:rPr>
        <w:t>1</w:t>
      </w:r>
      <w:r>
        <w:rPr>
          <w:rFonts w:hint="eastAsia" w:ascii="宋体" w:hAnsi="宋体" w:eastAsia="宋体" w:cs="宋体"/>
          <w:b w:val="0"/>
          <w:bCs w:val="0"/>
          <w:color w:val="000000"/>
          <w:sz w:val="24"/>
          <w:szCs w:val="24"/>
          <w:highlight w:val="none"/>
          <w:lang w:val="en-US" w:eastAsia="zh-CN"/>
        </w:rPr>
        <w:t>）</w:t>
      </w:r>
      <w:r>
        <w:rPr>
          <w:rFonts w:hint="eastAsia" w:ascii="宋体" w:hAnsi="宋体" w:eastAsia="宋体" w:cs="宋体"/>
          <w:b w:val="0"/>
          <w:bCs w:val="0"/>
          <w:color w:val="000000"/>
          <w:sz w:val="24"/>
          <w:szCs w:val="24"/>
          <w:highlight w:val="none"/>
        </w:rPr>
        <w:t>落实节能、环保产品政策</w:t>
      </w:r>
    </w:p>
    <w:p>
      <w:pPr>
        <w:pStyle w:val="16"/>
        <w:keepNext w:val="0"/>
        <w:keepLines w:val="0"/>
        <w:pageBreakBefore w:val="0"/>
        <w:widowControl w:val="0"/>
        <w:spacing w:line="360" w:lineRule="auto"/>
        <w:ind w:left="0" w:firstLine="480"/>
        <w:rPr>
          <w:rFonts w:hint="eastAsia" w:ascii="宋体" w:hAnsi="宋体" w:eastAsia="宋体" w:cs="宋体"/>
          <w:color w:val="000000"/>
          <w:sz w:val="24"/>
          <w:szCs w:val="24"/>
          <w:highlight w:val="none"/>
          <w:lang w:val="en-US" w:eastAsia="zh-CN" w:bidi="ar-SA"/>
        </w:rPr>
      </w:pPr>
      <w:r>
        <w:rPr>
          <w:rFonts w:hint="eastAsia" w:ascii="宋体" w:hAnsi="宋体" w:eastAsia="宋体" w:cs="宋体"/>
          <w:color w:val="000000"/>
          <w:sz w:val="24"/>
          <w:szCs w:val="24"/>
          <w:highlight w:val="none"/>
          <w:lang w:val="en-US" w:eastAsia="zh-CN" w:bidi="ar-SA"/>
        </w:rPr>
        <w:t>对照财库〔2019〕9号、财库〔2019〕19号文件规定，供应商所投产品属于强制采购产品的，应提供国家市场监督管理局确定的列入“参与实施政府采购节能产品认证机构名录”内的认证机构出具的、有效期内的该产品的节能产品认证证书电子件，不满足以上要求的按无效标处理。</w:t>
      </w:r>
    </w:p>
    <w:p>
      <w:pPr>
        <w:keepNext w:val="0"/>
        <w:keepLines w:val="0"/>
        <w:pageBreakBefore w:val="0"/>
        <w:widowControl w:val="0"/>
        <w:numPr>
          <w:ilvl w:val="0"/>
          <w:numId w:val="0"/>
        </w:numPr>
        <w:spacing w:line="360" w:lineRule="auto"/>
        <w:ind w:firstLine="480"/>
        <w:rPr>
          <w:rFonts w:hint="eastAsia" w:ascii="宋体" w:hAnsi="宋体" w:eastAsia="宋体" w:cs="宋体"/>
          <w:b w:val="0"/>
          <w:bCs w:val="0"/>
          <w:color w:val="000000"/>
          <w:sz w:val="24"/>
          <w:szCs w:val="24"/>
          <w:highlight w:val="none"/>
          <w:lang w:val="en-US" w:eastAsia="zh-CN" w:bidi="ar-SA"/>
        </w:rPr>
      </w:pPr>
      <w:r>
        <w:rPr>
          <w:rFonts w:hint="eastAsia" w:ascii="宋体" w:hAnsi="宋体" w:eastAsia="宋体" w:cs="宋体"/>
          <w:b w:val="0"/>
          <w:bCs w:val="0"/>
          <w:color w:val="000000"/>
          <w:sz w:val="24"/>
          <w:szCs w:val="24"/>
          <w:highlight w:val="none"/>
          <w:lang w:val="en-US" w:eastAsia="zh-CN" w:bidi="ar-SA"/>
        </w:rPr>
        <w:t>（2）落实商品包装、快递包装政府采购需求标准</w:t>
      </w:r>
    </w:p>
    <w:p>
      <w:pPr>
        <w:keepNext w:val="0"/>
        <w:keepLines w:val="0"/>
        <w:pageBreakBefore w:val="0"/>
        <w:widowControl w:val="0"/>
        <w:numPr>
          <w:ilvl w:val="0"/>
          <w:numId w:val="0"/>
        </w:numPr>
        <w:spacing w:line="360" w:lineRule="auto"/>
        <w:ind w:firstLine="480"/>
        <w:rPr>
          <w:rFonts w:hint="eastAsia" w:ascii="宋体" w:hAnsi="宋体" w:eastAsia="宋体" w:cs="宋体"/>
          <w:color w:val="000000"/>
          <w:sz w:val="24"/>
          <w:szCs w:val="24"/>
          <w:highlight w:val="none"/>
          <w:lang w:val="en-US" w:eastAsia="zh-CN" w:bidi="ar-SA"/>
        </w:rPr>
      </w:pPr>
      <w:r>
        <w:rPr>
          <w:rFonts w:hint="eastAsia" w:ascii="Times New Roman" w:hAnsi="Times New Roman" w:eastAsia="宋体" w:cs="Times New Roman"/>
          <w:color w:val="000000"/>
          <w:sz w:val="24"/>
          <w:szCs w:val="24"/>
          <w:highlight w:val="none"/>
          <w:lang w:val="en-US" w:eastAsia="zh-CN" w:bidi="ar-SA"/>
        </w:rPr>
        <w:t>供应商所投产品需进行商品包装和快递包装的，应不低于《关于印发〈商品包装政府采购需求标准（试行）〉、〈快递包装政府采购需求标准（试行）〉的通知》（财办库〔2020〕123号）文件规定的参考标准。在履约验收时按照本条款执行，违反本约定的对照合同违约条款追究违约责任。供应商一旦参与本项目投标，即完全响应本条款要求。</w:t>
      </w:r>
    </w:p>
    <w:p>
      <w:pPr>
        <w:pStyle w:val="20"/>
        <w:keepNext w:val="0"/>
        <w:keepLines w:val="0"/>
        <w:pageBreakBefore w:val="0"/>
        <w:widowControl w:val="0"/>
        <w:spacing w:line="360" w:lineRule="auto"/>
        <w:ind w:firstLine="480"/>
        <w:rPr>
          <w:rFonts w:hint="eastAsia" w:ascii="Times New Roman" w:hAnsi="Times New Roman" w:eastAsia="宋体" w:cs="Times New Roman"/>
          <w:b w:val="0"/>
          <w:bCs w:val="0"/>
          <w:i w:val="0"/>
          <w:iCs w:val="0"/>
          <w:caps w:val="0"/>
          <w:color w:val="000000"/>
          <w:sz w:val="24"/>
          <w:highlight w:val="none"/>
          <w:u w:val="none"/>
          <w:lang w:val="en-US" w:eastAsia="zh-CN"/>
        </w:rPr>
      </w:pPr>
      <w:r>
        <w:rPr>
          <w:rFonts w:hint="eastAsia" w:ascii="宋体" w:hAnsi="宋体" w:eastAsia="宋体" w:cs="宋体"/>
          <w:b w:val="0"/>
          <w:bCs w:val="0"/>
          <w:iCs/>
          <w:color w:val="000000"/>
          <w:sz w:val="24"/>
          <w:szCs w:val="24"/>
          <w:highlight w:val="none"/>
          <w:lang w:val="en-US" w:eastAsia="zh-CN"/>
        </w:rPr>
        <w:t>（3）</w:t>
      </w:r>
      <w:r>
        <w:rPr>
          <w:rFonts w:hint="eastAsia" w:ascii="Times New Roman" w:hAnsi="Times New Roman" w:eastAsia="宋体" w:cs="Times New Roman"/>
          <w:caps w:val="0"/>
          <w:color w:val="000000"/>
          <w:sz w:val="24"/>
          <w:szCs w:val="24"/>
          <w:highlight w:val="none"/>
          <w:lang w:val="en-US" w:eastAsia="zh-CN" w:bidi="ar-SA"/>
        </w:rPr>
        <w:t>商品包装、快递包装政府采购需求标准（试行）</w:t>
      </w:r>
    </w:p>
    <w:p>
      <w:pPr>
        <w:pStyle w:val="2"/>
        <w:keepNext w:val="0"/>
        <w:keepLines w:val="0"/>
        <w:pageBreakBefore w:val="0"/>
        <w:widowControl w:val="0"/>
        <w:spacing w:line="360" w:lineRule="auto"/>
        <w:rPr>
          <w:rFonts w:hint="eastAsia" w:ascii="Times New Roman" w:hAnsi="Times New Roman" w:eastAsia="宋体" w:cs="Times New Roman"/>
          <w:b w:val="0"/>
          <w:bCs w:val="0"/>
          <w:i w:val="0"/>
          <w:iCs w:val="0"/>
          <w:caps w:val="0"/>
          <w:color w:val="000000"/>
          <w:sz w:val="24"/>
          <w:highlight w:val="none"/>
          <w:u w:val="none"/>
          <w:lang w:val="en-US" w:eastAsia="zh-CN"/>
        </w:rPr>
      </w:pPr>
      <w:r>
        <w:rPr>
          <w:rFonts w:hint="eastAsia" w:ascii="Times New Roman" w:hAnsi="Times New Roman" w:eastAsia="宋体" w:cs="Times New Roman"/>
          <w:b w:val="0"/>
          <w:bCs w:val="0"/>
          <w:i w:val="0"/>
          <w:iCs w:val="0"/>
          <w:caps w:val="0"/>
          <w:color w:val="000000"/>
          <w:sz w:val="24"/>
          <w:highlight w:val="none"/>
          <w:u w:val="none"/>
          <w:lang w:val="en-US" w:eastAsia="zh-CN"/>
        </w:rPr>
        <w:t>为助力打好污染防治攻坚战，推广使用绿色包装，本项目中涉及的商品包装和快递包装执行《关于印发〈商品包装政府采购需求标准（试行）〉、〈快递包装政府采购需求标准（试行）〉的通知》（财办库〔2020〕123号）、《江苏省财政厅关于加强政府绿色采购有关事项的通知》（苏财购〔2023〕65号）的要求，投标人应当提供符合需求标准的产品及相关快递服务的包装。</w:t>
      </w:r>
    </w:p>
    <w:p>
      <w:pPr>
        <w:keepNext w:val="0"/>
        <w:keepLines w:val="0"/>
        <w:pageBreakBefore w:val="0"/>
        <w:widowControl w:val="0"/>
        <w:spacing w:line="360" w:lineRule="auto"/>
        <w:ind w:firstLine="480"/>
        <w:rPr>
          <w:rFonts w:hint="eastAsia" w:ascii="Times New Roman" w:hAnsi="Times New Roman" w:eastAsia="宋体" w:cs="Times New Roman"/>
          <w:b w:val="0"/>
          <w:bCs w:val="0"/>
          <w:i w:val="0"/>
          <w:iCs w:val="0"/>
          <w:caps w:val="0"/>
          <w:color w:val="000000"/>
          <w:sz w:val="24"/>
          <w:highlight w:val="none"/>
          <w:u w:val="none"/>
          <w:lang w:val="en-US" w:eastAsia="zh-CN"/>
        </w:rPr>
      </w:pPr>
      <w:r>
        <w:rPr>
          <w:rFonts w:hint="eastAsia" w:ascii="Times New Roman" w:hAnsi="Times New Roman" w:eastAsia="宋体" w:cs="Times New Roman"/>
          <w:b w:val="0"/>
          <w:bCs w:val="0"/>
          <w:i w:val="0"/>
          <w:iCs w:val="0"/>
          <w:caps w:val="0"/>
          <w:color w:val="000000"/>
          <w:sz w:val="24"/>
          <w:highlight w:val="none"/>
          <w:u w:val="none"/>
          <w:lang w:val="en-US" w:eastAsia="zh-CN"/>
        </w:rPr>
        <w:t>（4）采购本国货物、工程和服务</w:t>
      </w:r>
    </w:p>
    <w:p>
      <w:pPr>
        <w:keepNext w:val="0"/>
        <w:keepLines w:val="0"/>
        <w:pageBreakBefore w:val="0"/>
        <w:widowControl w:val="0"/>
        <w:spacing w:line="360" w:lineRule="auto"/>
        <w:ind w:firstLine="480"/>
        <w:rPr>
          <w:rFonts w:hint="eastAsia" w:ascii="Times New Roman" w:hAnsi="Times New Roman" w:eastAsia="宋体" w:cs="Times New Roman"/>
          <w:b w:val="0"/>
          <w:bCs w:val="0"/>
          <w:i w:val="0"/>
          <w:iCs w:val="0"/>
          <w:caps w:val="0"/>
          <w:color w:val="000000"/>
          <w:sz w:val="24"/>
          <w:highlight w:val="none"/>
          <w:u w:val="none"/>
          <w:lang w:val="en-US" w:eastAsia="zh-CN"/>
        </w:rPr>
      </w:pPr>
      <w:r>
        <w:rPr>
          <w:rFonts w:hint="eastAsia" w:ascii="Times New Roman" w:hAnsi="Times New Roman" w:eastAsia="宋体" w:cs="Times New Roman"/>
          <w:b w:val="0"/>
          <w:bCs w:val="0"/>
          <w:i w:val="0"/>
          <w:iCs w:val="0"/>
          <w:caps w:val="0"/>
          <w:color w:val="000000"/>
          <w:sz w:val="24"/>
          <w:highlight w:val="none"/>
          <w:u w:val="none"/>
          <w:lang w:val="en-US" w:eastAsia="zh-CN"/>
        </w:rPr>
        <w:t>政府采购应当采购本国货物、工程和服务，但有《中华人民共和国政府采购法》第十条规定情形的除外。</w:t>
      </w:r>
    </w:p>
    <w:p/>
    <w:p>
      <w:bookmarkStart w:id="1" w:name="_GoBack"/>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xYjYxOTFlMjY5NzlmMDQzNjY5MTQyZDlhYTg2M2YifQ=="/>
  </w:docVars>
  <w:rsids>
    <w:rsidRoot w:val="00000000"/>
    <w:rsid w:val="7D464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首行缩进1"/>
    <w:basedOn w:val="3"/>
    <w:autoRedefine/>
    <w:qFormat/>
    <w:uiPriority w:val="0"/>
    <w:pPr>
      <w:spacing w:after="120" w:line="240" w:lineRule="auto"/>
      <w:ind w:firstLine="100"/>
    </w:pPr>
    <w:rPr>
      <w:rFonts w:ascii="Times New Roman" w:hAnsi="Times New Roman" w:eastAsia="宋体"/>
      <w:sz w:val="21"/>
    </w:rPr>
  </w:style>
  <w:style w:type="paragraph" w:customStyle="1" w:styleId="3">
    <w:name w:val="正文文本1"/>
    <w:basedOn w:val="1"/>
    <w:next w:val="2"/>
    <w:autoRedefine/>
    <w:qFormat/>
    <w:uiPriority w:val="0"/>
    <w:pPr>
      <w:spacing w:line="60" w:lineRule="auto"/>
    </w:pPr>
    <w:rPr>
      <w:rFonts w:ascii="仿宋_GB2312" w:eastAsia="仿宋_GB2312"/>
      <w:sz w:val="32"/>
    </w:rPr>
  </w:style>
  <w:style w:type="paragraph" w:customStyle="1" w:styleId="6">
    <w:name w:val="正文_2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
    <w:name w:val="正文_1_1_2"/>
    <w:basedOn w:val="8"/>
    <w:autoRedefine/>
    <w:qFormat/>
    <w:uiPriority w:val="0"/>
    <w:rPr>
      <w:rFonts w:eastAsia="Times New Roman" w:cs="Calibri"/>
      <w:szCs w:val="21"/>
    </w:rPr>
  </w:style>
  <w:style w:type="paragraph" w:customStyle="1" w:styleId="8">
    <w:name w:val="正文_20_0"/>
    <w:autoRedefine/>
    <w:qFormat/>
    <w:uiPriority w:val="0"/>
    <w:pPr>
      <w:widowControl w:val="0"/>
      <w:jc w:val="both"/>
    </w:pPr>
    <w:rPr>
      <w:rFonts w:ascii="Calibri" w:hAnsi="Calibri" w:eastAsia="宋体" w:cs="Times New Roman"/>
      <w:lang w:val="en-US" w:eastAsia="zh-CN" w:bidi="ar-SA"/>
    </w:rPr>
  </w:style>
  <w:style w:type="paragraph" w:customStyle="1" w:styleId="9">
    <w:name w:val="正文_2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
    <w:name w:val="正文_17_0"/>
    <w:basedOn w:val="8"/>
    <w:autoRedefine/>
    <w:qFormat/>
    <w:uiPriority w:val="0"/>
    <w:rPr>
      <w:rFonts w:eastAsia="Times New Roman" w:cs="Calibri"/>
      <w:szCs w:val="21"/>
    </w:rPr>
  </w:style>
  <w:style w:type="paragraph" w:customStyle="1" w:styleId="11">
    <w:name w:val="正文_2_2"/>
    <w:basedOn w:val="8"/>
    <w:autoRedefine/>
    <w:qFormat/>
    <w:uiPriority w:val="0"/>
    <w:rPr>
      <w:rFonts w:eastAsia="Times New Roman" w:cs="Calibri"/>
      <w:szCs w:val="21"/>
    </w:rPr>
  </w:style>
  <w:style w:type="paragraph" w:customStyle="1" w:styleId="12">
    <w:name w:val="正文_2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
    <w:name w:val="Normal_19_0"/>
    <w:autoRedefine/>
    <w:qFormat/>
    <w:uiPriority w:val="0"/>
    <w:pPr>
      <w:widowControl w:val="0"/>
      <w:jc w:val="both"/>
    </w:pPr>
    <w:rPr>
      <w:rFonts w:ascii="Times New Roman" w:hAnsi="Times New Roman" w:eastAsia="Times New Roman" w:cs="Times New Roman"/>
      <w:kern w:val="2"/>
      <w:sz w:val="21"/>
      <w:szCs w:val="22"/>
    </w:rPr>
  </w:style>
  <w:style w:type="paragraph" w:customStyle="1" w:styleId="14">
    <w:name w:val="正文_19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正文_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正文首行缩进 21"/>
    <w:basedOn w:val="17"/>
    <w:qFormat/>
    <w:uiPriority w:val="0"/>
    <w:pPr>
      <w:spacing w:after="120"/>
      <w:ind w:left="200" w:firstLine="200"/>
    </w:pPr>
    <w:rPr>
      <w:rFonts w:ascii="Times New Roman" w:hAnsi="Times New Roman"/>
      <w:sz w:val="24"/>
      <w:szCs w:val="24"/>
    </w:rPr>
  </w:style>
  <w:style w:type="paragraph" w:customStyle="1" w:styleId="17">
    <w:name w:val="正文文本缩进1"/>
    <w:basedOn w:val="1"/>
    <w:next w:val="18"/>
    <w:autoRedefine/>
    <w:qFormat/>
    <w:uiPriority w:val="0"/>
    <w:pPr>
      <w:ind w:firstLine="225"/>
    </w:pPr>
    <w:rPr>
      <w:rFonts w:ascii="仿宋_GB2312" w:eastAsia="仿宋_GB2312"/>
      <w:sz w:val="32"/>
    </w:rPr>
  </w:style>
  <w:style w:type="paragraph" w:customStyle="1" w:styleId="18">
    <w:name w:val="批注主题1"/>
    <w:basedOn w:val="19"/>
    <w:next w:val="19"/>
    <w:qFormat/>
    <w:uiPriority w:val="0"/>
    <w:rPr>
      <w:b/>
    </w:rPr>
  </w:style>
  <w:style w:type="paragraph" w:customStyle="1" w:styleId="19">
    <w:name w:val="批注文字1"/>
    <w:basedOn w:val="1"/>
    <w:autoRedefine/>
    <w:qFormat/>
    <w:uiPriority w:val="99"/>
    <w:pPr>
      <w:jc w:val="left"/>
    </w:pPr>
    <w:rPr>
      <w:szCs w:val="20"/>
    </w:rPr>
  </w:style>
  <w:style w:type="paragraph" w:customStyle="1" w:styleId="20">
    <w:name w:val="正文_17"/>
    <w:autoRedefi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2024-03-28T07:09:49Z</dcterms:created>
  <dc:creator>Administrator</dc:creator>
  <cp:lastModifiedBy>Administrator</cp:lastModifiedBy>
  <dcterms:modified xsi:type="dcterms:W3CDTF">2024-03-28T07:10:23Z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CDC05798B4CB428B88DD785A95336246_12</vt:lpwstr>
  </property>
</Properties>
</file>